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BE" w:rsidRPr="00041920" w:rsidRDefault="00041920" w:rsidP="001D5F7E">
      <w:pPr>
        <w:rPr>
          <w:b/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t>TISKOVÁ ZPRÁVA</w:t>
      </w:r>
      <w:r w:rsidR="007173BE" w:rsidRPr="00041920">
        <w:rPr>
          <w:b/>
          <w:color w:val="800000"/>
          <w:sz w:val="22"/>
          <w:szCs w:val="22"/>
        </w:rPr>
        <w:t xml:space="preserve"> </w:t>
      </w:r>
    </w:p>
    <w:p w:rsidR="007173BE" w:rsidRPr="00041920" w:rsidRDefault="007173BE" w:rsidP="001D5F7E">
      <w:pPr>
        <w:rPr>
          <w:b/>
          <w:color w:val="800000"/>
          <w:sz w:val="22"/>
          <w:szCs w:val="22"/>
        </w:rPr>
      </w:pPr>
    </w:p>
    <w:p w:rsidR="00163AE9" w:rsidRPr="00041920" w:rsidRDefault="00163AE9" w:rsidP="001D5F7E">
      <w:pPr>
        <w:spacing w:before="100" w:beforeAutospacing="1" w:after="100" w:afterAutospacing="1"/>
        <w:rPr>
          <w:b/>
          <w:bCs/>
          <w:color w:val="800000"/>
        </w:rPr>
      </w:pPr>
      <w:r w:rsidRPr="00041920">
        <w:rPr>
          <w:b/>
          <w:bCs/>
          <w:color w:val="800000"/>
        </w:rPr>
        <w:t>P3</w:t>
      </w:r>
      <w:r w:rsidR="00041920">
        <w:rPr>
          <w:b/>
          <w:bCs/>
          <w:color w:val="800000"/>
        </w:rPr>
        <w:t xml:space="preserve"> zah</w:t>
      </w:r>
      <w:r w:rsidR="00625681">
        <w:rPr>
          <w:b/>
          <w:bCs/>
          <w:color w:val="800000"/>
        </w:rPr>
        <w:t>áj</w:t>
      </w:r>
      <w:r w:rsidR="008850A8">
        <w:rPr>
          <w:b/>
          <w:bCs/>
          <w:color w:val="800000"/>
        </w:rPr>
        <w:t>ila</w:t>
      </w:r>
      <w:r w:rsidR="00041920">
        <w:rPr>
          <w:b/>
          <w:bCs/>
          <w:color w:val="800000"/>
        </w:rPr>
        <w:t xml:space="preserve"> </w:t>
      </w:r>
      <w:r w:rsidR="00C87394">
        <w:rPr>
          <w:b/>
          <w:bCs/>
          <w:color w:val="800000"/>
        </w:rPr>
        <w:t xml:space="preserve">spekulativní výstavbu </w:t>
      </w:r>
      <w:r w:rsidR="00041920">
        <w:rPr>
          <w:b/>
          <w:bCs/>
          <w:color w:val="800000"/>
        </w:rPr>
        <w:t>v Rumunsku</w:t>
      </w:r>
    </w:p>
    <w:p w:rsidR="009D580A" w:rsidRDefault="008850A8" w:rsidP="001D5F7E">
      <w:pPr>
        <w:spacing w:before="100" w:beforeAutospacing="1" w:after="100" w:afterAutospacing="1"/>
        <w:rPr>
          <w:rFonts w:cs="Calibri"/>
          <w:bCs/>
          <w:color w:val="404040"/>
          <w:sz w:val="22"/>
          <w:szCs w:val="22"/>
        </w:rPr>
      </w:pPr>
      <w:r>
        <w:rPr>
          <w:b/>
          <w:bCs/>
          <w:color w:val="404040"/>
          <w:sz w:val="22"/>
        </w:rPr>
        <w:t>Praha,</w:t>
      </w:r>
      <w:r w:rsidR="00041920">
        <w:rPr>
          <w:b/>
          <w:bCs/>
          <w:color w:val="404040"/>
          <w:sz w:val="22"/>
        </w:rPr>
        <w:t xml:space="preserve"> </w:t>
      </w:r>
      <w:r w:rsidR="00041920" w:rsidRPr="001D5F7E">
        <w:rPr>
          <w:b/>
          <w:bCs/>
          <w:color w:val="404040"/>
          <w:sz w:val="22"/>
        </w:rPr>
        <w:t>1. října</w:t>
      </w:r>
      <w:r w:rsidR="00163AE9" w:rsidRPr="001D5F7E">
        <w:rPr>
          <w:b/>
          <w:bCs/>
          <w:color w:val="404040"/>
          <w:sz w:val="22"/>
        </w:rPr>
        <w:t xml:space="preserve"> 2015</w:t>
      </w:r>
      <w:r w:rsidR="00163AE9" w:rsidRPr="00041920">
        <w:rPr>
          <w:b/>
          <w:bCs/>
          <w:color w:val="404040"/>
          <w:sz w:val="22"/>
        </w:rPr>
        <w:t xml:space="preserve"> </w:t>
      </w:r>
      <w:r w:rsidR="00163AE9" w:rsidRPr="00041920">
        <w:rPr>
          <w:color w:val="404040"/>
          <w:sz w:val="22"/>
        </w:rPr>
        <w:t xml:space="preserve">– </w:t>
      </w:r>
      <w:r w:rsidR="00C87394">
        <w:rPr>
          <w:color w:val="404040"/>
          <w:sz w:val="22"/>
        </w:rPr>
        <w:t>Společnost P3, vlastník</w:t>
      </w:r>
      <w:r w:rsidR="00163AE9" w:rsidRPr="00041920">
        <w:rPr>
          <w:rFonts w:cs="Calibri"/>
          <w:bCs/>
          <w:color w:val="404040"/>
          <w:sz w:val="22"/>
          <w:szCs w:val="22"/>
        </w:rPr>
        <w:t>, developer a</w:t>
      </w:r>
      <w:r w:rsidR="00C87394">
        <w:rPr>
          <w:rFonts w:cs="Calibri"/>
          <w:bCs/>
          <w:color w:val="404040"/>
          <w:sz w:val="22"/>
          <w:szCs w:val="22"/>
        </w:rPr>
        <w:t xml:space="preserve"> správce logistických nemovitostí s celoevropskou působností, </w:t>
      </w:r>
      <w:r>
        <w:rPr>
          <w:rFonts w:cs="Calibri"/>
          <w:bCs/>
          <w:color w:val="404040"/>
          <w:sz w:val="22"/>
          <w:szCs w:val="22"/>
        </w:rPr>
        <w:t>staví</w:t>
      </w:r>
      <w:r w:rsidR="009D580A">
        <w:rPr>
          <w:rFonts w:cs="Calibri"/>
          <w:bCs/>
          <w:color w:val="404040"/>
          <w:sz w:val="22"/>
          <w:szCs w:val="22"/>
        </w:rPr>
        <w:t xml:space="preserve"> v</w:t>
      </w:r>
      <w:r>
        <w:rPr>
          <w:rFonts w:cs="Calibri"/>
          <w:bCs/>
          <w:color w:val="404040"/>
          <w:sz w:val="22"/>
          <w:szCs w:val="22"/>
        </w:rPr>
        <w:t xml:space="preserve">e svém rumunském </w:t>
      </w:r>
      <w:r w:rsidR="00FD7695">
        <w:rPr>
          <w:rFonts w:cs="Calibri"/>
          <w:bCs/>
          <w:color w:val="404040"/>
          <w:sz w:val="22"/>
          <w:szCs w:val="22"/>
        </w:rPr>
        <w:t>parku P3 Bucharest</w:t>
      </w:r>
      <w:r w:rsidR="00041920">
        <w:rPr>
          <w:rFonts w:cs="Calibri"/>
          <w:bCs/>
          <w:color w:val="404040"/>
          <w:sz w:val="22"/>
          <w:szCs w:val="22"/>
        </w:rPr>
        <w:t xml:space="preserve"> </w:t>
      </w:r>
      <w:r>
        <w:rPr>
          <w:rFonts w:cs="Calibri"/>
          <w:bCs/>
          <w:color w:val="404040"/>
          <w:sz w:val="22"/>
          <w:szCs w:val="22"/>
        </w:rPr>
        <w:t xml:space="preserve">spekulativně novou </w:t>
      </w:r>
      <w:r w:rsidR="00C837D5">
        <w:rPr>
          <w:rFonts w:cs="Calibri"/>
          <w:bCs/>
          <w:color w:val="404040"/>
          <w:sz w:val="22"/>
          <w:szCs w:val="22"/>
        </w:rPr>
        <w:t>logistickou</w:t>
      </w:r>
      <w:r>
        <w:rPr>
          <w:rFonts w:cs="Calibri"/>
          <w:bCs/>
          <w:color w:val="404040"/>
          <w:sz w:val="22"/>
          <w:szCs w:val="22"/>
        </w:rPr>
        <w:t xml:space="preserve"> nemovitost</w:t>
      </w:r>
      <w:r w:rsidR="00041920">
        <w:rPr>
          <w:rFonts w:cs="Calibri"/>
          <w:bCs/>
          <w:color w:val="404040"/>
          <w:sz w:val="22"/>
          <w:szCs w:val="22"/>
        </w:rPr>
        <w:t xml:space="preserve">. Sklad o rozloze 28 </w:t>
      </w:r>
      <w:r w:rsidR="00163AE9" w:rsidRPr="00041920">
        <w:rPr>
          <w:rFonts w:cs="Calibri"/>
          <w:bCs/>
          <w:color w:val="404040"/>
          <w:sz w:val="22"/>
          <w:szCs w:val="22"/>
        </w:rPr>
        <w:t>000 m</w:t>
      </w:r>
      <w:r w:rsidR="00163AE9" w:rsidRPr="00041920">
        <w:rPr>
          <w:rFonts w:cs="Calibri"/>
          <w:bCs/>
          <w:color w:val="404040"/>
          <w:sz w:val="22"/>
          <w:szCs w:val="22"/>
          <w:vertAlign w:val="superscript"/>
        </w:rPr>
        <w:t>2</w:t>
      </w:r>
      <w:r w:rsidR="00041920">
        <w:rPr>
          <w:rFonts w:cs="Calibri"/>
          <w:bCs/>
          <w:color w:val="404040"/>
          <w:sz w:val="22"/>
          <w:szCs w:val="22"/>
        </w:rPr>
        <w:t xml:space="preserve"> je první budovou</w:t>
      </w:r>
      <w:r w:rsidR="00FD7695">
        <w:rPr>
          <w:rFonts w:cs="Calibri"/>
          <w:bCs/>
          <w:color w:val="404040"/>
          <w:sz w:val="22"/>
          <w:szCs w:val="22"/>
        </w:rPr>
        <w:t xml:space="preserve"> po akvizici parku P3 Bucharest</w:t>
      </w:r>
      <w:r w:rsidR="00C837D5">
        <w:rPr>
          <w:rFonts w:cs="Calibri"/>
          <w:bCs/>
          <w:color w:val="404040"/>
          <w:sz w:val="22"/>
          <w:szCs w:val="22"/>
        </w:rPr>
        <w:t xml:space="preserve"> na začátku tohoto roku</w:t>
      </w:r>
      <w:r w:rsidR="00041920">
        <w:rPr>
          <w:rFonts w:cs="Calibri"/>
          <w:bCs/>
          <w:color w:val="404040"/>
          <w:sz w:val="22"/>
          <w:szCs w:val="22"/>
        </w:rPr>
        <w:t xml:space="preserve">, kterou </w:t>
      </w:r>
      <w:r w:rsidR="0069156D">
        <w:rPr>
          <w:rFonts w:cs="Calibri"/>
          <w:bCs/>
          <w:color w:val="404040"/>
          <w:sz w:val="22"/>
          <w:szCs w:val="22"/>
        </w:rPr>
        <w:t xml:space="preserve">společnost </w:t>
      </w:r>
      <w:r w:rsidR="00041920">
        <w:rPr>
          <w:rFonts w:cs="Calibri"/>
          <w:bCs/>
          <w:color w:val="404040"/>
          <w:sz w:val="22"/>
          <w:szCs w:val="22"/>
        </w:rPr>
        <w:t>P3 v</w:t>
      </w:r>
      <w:r w:rsidR="0069156D">
        <w:rPr>
          <w:rFonts w:cs="Calibri"/>
          <w:bCs/>
          <w:color w:val="404040"/>
          <w:sz w:val="22"/>
          <w:szCs w:val="22"/>
        </w:rPr>
        <w:t> </w:t>
      </w:r>
      <w:r w:rsidR="00041920">
        <w:rPr>
          <w:rFonts w:cs="Calibri"/>
          <w:bCs/>
          <w:color w:val="404040"/>
          <w:sz w:val="22"/>
          <w:szCs w:val="22"/>
        </w:rPr>
        <w:t>Rumunsku</w:t>
      </w:r>
      <w:r w:rsidR="0069156D">
        <w:rPr>
          <w:rFonts w:cs="Calibri"/>
          <w:bCs/>
          <w:color w:val="404040"/>
          <w:sz w:val="22"/>
          <w:szCs w:val="22"/>
        </w:rPr>
        <w:t xml:space="preserve"> vybuduje</w:t>
      </w:r>
      <w:r w:rsidR="00C837D5">
        <w:rPr>
          <w:rFonts w:cs="Calibri"/>
          <w:bCs/>
          <w:color w:val="404040"/>
          <w:sz w:val="22"/>
          <w:szCs w:val="22"/>
        </w:rPr>
        <w:t>.</w:t>
      </w:r>
      <w:r w:rsidR="00C87394">
        <w:rPr>
          <w:rFonts w:cs="Calibri"/>
          <w:bCs/>
          <w:color w:val="404040"/>
          <w:sz w:val="22"/>
          <w:szCs w:val="22"/>
        </w:rPr>
        <w:t xml:space="preserve"> Výstavba </w:t>
      </w:r>
      <w:r w:rsidR="00C837D5">
        <w:rPr>
          <w:rFonts w:cs="Calibri"/>
          <w:bCs/>
          <w:color w:val="404040"/>
          <w:sz w:val="22"/>
          <w:szCs w:val="22"/>
        </w:rPr>
        <w:t>nové budovy v tomto největším průmyslovém parku v Rumunsku byla zahájena</w:t>
      </w:r>
      <w:r w:rsidR="009D580A">
        <w:rPr>
          <w:rFonts w:cs="Calibri"/>
          <w:bCs/>
          <w:color w:val="404040"/>
          <w:sz w:val="22"/>
          <w:szCs w:val="22"/>
        </w:rPr>
        <w:t xml:space="preserve"> </w:t>
      </w:r>
      <w:r w:rsidR="00C87394">
        <w:rPr>
          <w:rFonts w:cs="Calibri"/>
          <w:bCs/>
          <w:color w:val="404040"/>
          <w:sz w:val="22"/>
          <w:szCs w:val="22"/>
        </w:rPr>
        <w:t xml:space="preserve">koncem </w:t>
      </w:r>
      <w:r w:rsidR="00C837D5">
        <w:rPr>
          <w:rFonts w:cs="Calibri"/>
          <w:bCs/>
          <w:color w:val="404040"/>
          <w:sz w:val="22"/>
          <w:szCs w:val="22"/>
        </w:rPr>
        <w:t>září</w:t>
      </w:r>
      <w:r w:rsidR="00C87394">
        <w:rPr>
          <w:rFonts w:cs="Calibri"/>
          <w:bCs/>
          <w:color w:val="404040"/>
          <w:sz w:val="22"/>
          <w:szCs w:val="22"/>
        </w:rPr>
        <w:t>.</w:t>
      </w:r>
    </w:p>
    <w:p w:rsidR="00FE2F36" w:rsidRPr="00041920" w:rsidRDefault="00C837D5" w:rsidP="001D5F7E">
      <w:pPr>
        <w:spacing w:before="100" w:beforeAutospacing="1" w:after="100" w:afterAutospacing="1"/>
        <w:rPr>
          <w:rFonts w:cs="Calibri"/>
          <w:bCs/>
          <w:color w:val="404040"/>
          <w:sz w:val="22"/>
          <w:szCs w:val="22"/>
        </w:rPr>
      </w:pPr>
      <w:r>
        <w:rPr>
          <w:rFonts w:cs="Calibri"/>
          <w:bCs/>
          <w:color w:val="404040"/>
          <w:sz w:val="22"/>
          <w:szCs w:val="22"/>
        </w:rPr>
        <w:t>Park se s</w:t>
      </w:r>
      <w:r w:rsidR="00A62472">
        <w:rPr>
          <w:rFonts w:cs="Calibri"/>
          <w:bCs/>
          <w:color w:val="404040"/>
          <w:sz w:val="22"/>
          <w:szCs w:val="22"/>
        </w:rPr>
        <w:t>trategick</w:t>
      </w:r>
      <w:r>
        <w:rPr>
          <w:rFonts w:cs="Calibri"/>
          <w:bCs/>
          <w:color w:val="404040"/>
          <w:sz w:val="22"/>
          <w:szCs w:val="22"/>
        </w:rPr>
        <w:t>ou polohou</w:t>
      </w:r>
      <w:r w:rsidR="00A62472">
        <w:rPr>
          <w:rFonts w:cs="Calibri"/>
          <w:bCs/>
          <w:color w:val="404040"/>
          <w:sz w:val="22"/>
          <w:szCs w:val="22"/>
        </w:rPr>
        <w:t xml:space="preserve"> přibližně 13 km západně od centra Bukurešti </w:t>
      </w:r>
      <w:r w:rsidR="00C82D8A">
        <w:rPr>
          <w:rFonts w:cs="Calibri"/>
          <w:bCs/>
          <w:color w:val="404040"/>
          <w:sz w:val="22"/>
          <w:szCs w:val="22"/>
        </w:rPr>
        <w:t>v současnosti</w:t>
      </w:r>
      <w:r w:rsidR="009D580A">
        <w:rPr>
          <w:rFonts w:cs="Calibri"/>
          <w:bCs/>
          <w:color w:val="404040"/>
          <w:sz w:val="22"/>
          <w:szCs w:val="22"/>
        </w:rPr>
        <w:t xml:space="preserve"> </w:t>
      </w:r>
      <w:r>
        <w:rPr>
          <w:rFonts w:cs="Calibri"/>
          <w:bCs/>
          <w:color w:val="404040"/>
          <w:sz w:val="22"/>
          <w:szCs w:val="22"/>
        </w:rPr>
        <w:t xml:space="preserve">disponuje </w:t>
      </w:r>
      <w:r w:rsidR="00A62472">
        <w:rPr>
          <w:rFonts w:cs="Calibri"/>
          <w:bCs/>
          <w:color w:val="404040"/>
          <w:sz w:val="22"/>
          <w:szCs w:val="22"/>
        </w:rPr>
        <w:t xml:space="preserve">215 </w:t>
      </w:r>
      <w:r w:rsidR="00163AE9" w:rsidRPr="00041920">
        <w:rPr>
          <w:rFonts w:cs="Calibri"/>
          <w:bCs/>
          <w:color w:val="404040"/>
          <w:sz w:val="22"/>
          <w:szCs w:val="22"/>
        </w:rPr>
        <w:t>000 m</w:t>
      </w:r>
      <w:r w:rsidR="00163AE9" w:rsidRPr="00041920">
        <w:rPr>
          <w:rFonts w:cs="Calibri"/>
          <w:bCs/>
          <w:color w:val="404040"/>
          <w:sz w:val="22"/>
          <w:szCs w:val="22"/>
          <w:vertAlign w:val="superscript"/>
        </w:rPr>
        <w:t>2</w:t>
      </w:r>
      <w:r w:rsidR="00163AE9" w:rsidRPr="00041920">
        <w:rPr>
          <w:rFonts w:cs="Calibri"/>
          <w:bCs/>
          <w:color w:val="404040"/>
          <w:sz w:val="22"/>
          <w:szCs w:val="22"/>
        </w:rPr>
        <w:t xml:space="preserve"> </w:t>
      </w:r>
      <w:r>
        <w:rPr>
          <w:rFonts w:cs="Calibri"/>
          <w:bCs/>
          <w:color w:val="404040"/>
          <w:sz w:val="22"/>
          <w:szCs w:val="22"/>
        </w:rPr>
        <w:t xml:space="preserve">pronajímatelných ploch </w:t>
      </w:r>
      <w:r w:rsidR="002A51A6" w:rsidRPr="00041920">
        <w:rPr>
          <w:rFonts w:cs="Calibri"/>
          <w:bCs/>
          <w:color w:val="404040"/>
          <w:sz w:val="22"/>
          <w:szCs w:val="22"/>
        </w:rPr>
        <w:t>a</w:t>
      </w:r>
      <w:r w:rsidR="00A62472">
        <w:rPr>
          <w:rFonts w:cs="Calibri"/>
          <w:bCs/>
          <w:color w:val="404040"/>
          <w:sz w:val="22"/>
          <w:szCs w:val="22"/>
        </w:rPr>
        <w:t xml:space="preserve"> je plně </w:t>
      </w:r>
      <w:r w:rsidR="009D580A">
        <w:rPr>
          <w:rFonts w:cs="Calibri"/>
          <w:bCs/>
          <w:color w:val="404040"/>
          <w:sz w:val="22"/>
          <w:szCs w:val="22"/>
        </w:rPr>
        <w:t>obsazen</w:t>
      </w:r>
      <w:r w:rsidR="009B1F52">
        <w:rPr>
          <w:rFonts w:cs="Calibri"/>
          <w:bCs/>
          <w:color w:val="404040"/>
          <w:sz w:val="22"/>
          <w:szCs w:val="22"/>
        </w:rPr>
        <w:t>. Kromě</w:t>
      </w:r>
      <w:r w:rsidR="00A62472">
        <w:rPr>
          <w:rFonts w:cs="Calibri"/>
          <w:bCs/>
          <w:color w:val="404040"/>
          <w:sz w:val="22"/>
          <w:szCs w:val="22"/>
        </w:rPr>
        <w:t xml:space="preserve"> </w:t>
      </w:r>
      <w:r w:rsidR="009B1F52">
        <w:rPr>
          <w:rFonts w:cs="Calibri"/>
          <w:bCs/>
          <w:color w:val="404040"/>
          <w:sz w:val="22"/>
          <w:szCs w:val="22"/>
        </w:rPr>
        <w:t xml:space="preserve">toho </w:t>
      </w:r>
      <w:r>
        <w:rPr>
          <w:rFonts w:cs="Calibri"/>
          <w:bCs/>
          <w:color w:val="404040"/>
          <w:sz w:val="22"/>
          <w:szCs w:val="22"/>
        </w:rPr>
        <w:t xml:space="preserve">zahrnuje </w:t>
      </w:r>
      <w:r w:rsidR="00A62472">
        <w:rPr>
          <w:rFonts w:cs="Calibri"/>
          <w:bCs/>
          <w:color w:val="404040"/>
          <w:sz w:val="22"/>
          <w:szCs w:val="22"/>
        </w:rPr>
        <w:t>40</w:t>
      </w:r>
      <w:r w:rsidR="009D580A">
        <w:rPr>
          <w:rFonts w:cs="Calibri"/>
          <w:bCs/>
          <w:color w:val="404040"/>
          <w:sz w:val="22"/>
          <w:szCs w:val="22"/>
        </w:rPr>
        <w:t xml:space="preserve"> hektar</w:t>
      </w:r>
      <w:r>
        <w:rPr>
          <w:rFonts w:cs="Calibri"/>
          <w:bCs/>
          <w:color w:val="404040"/>
          <w:sz w:val="22"/>
          <w:szCs w:val="22"/>
        </w:rPr>
        <w:t>ů</w:t>
      </w:r>
      <w:r w:rsidR="00A62472">
        <w:rPr>
          <w:rFonts w:cs="Calibri"/>
          <w:bCs/>
          <w:color w:val="404040"/>
          <w:sz w:val="22"/>
          <w:szCs w:val="22"/>
        </w:rPr>
        <w:t xml:space="preserve"> pozemků, na nichž </w:t>
      </w:r>
      <w:r w:rsidR="009C543E">
        <w:rPr>
          <w:rFonts w:cs="Calibri"/>
          <w:bCs/>
          <w:color w:val="404040"/>
          <w:sz w:val="22"/>
          <w:szCs w:val="22"/>
        </w:rPr>
        <w:t xml:space="preserve">lze vybudovat </w:t>
      </w:r>
      <w:r w:rsidR="00CF58C3">
        <w:rPr>
          <w:rFonts w:cs="Calibri"/>
          <w:bCs/>
          <w:color w:val="404040"/>
          <w:sz w:val="22"/>
          <w:szCs w:val="22"/>
        </w:rPr>
        <w:t>přibližně</w:t>
      </w:r>
      <w:r w:rsidR="009C543E">
        <w:rPr>
          <w:rFonts w:cs="Calibri"/>
          <w:bCs/>
          <w:color w:val="404040"/>
          <w:sz w:val="22"/>
          <w:szCs w:val="22"/>
        </w:rPr>
        <w:t xml:space="preserve"> 160 </w:t>
      </w:r>
      <w:r w:rsidR="00163AE9" w:rsidRPr="00041920">
        <w:rPr>
          <w:rFonts w:cs="Calibri"/>
          <w:bCs/>
          <w:color w:val="404040"/>
          <w:sz w:val="22"/>
          <w:szCs w:val="22"/>
        </w:rPr>
        <w:t>000 m</w:t>
      </w:r>
      <w:r w:rsidR="00163AE9" w:rsidRPr="00041920">
        <w:rPr>
          <w:rFonts w:cs="Calibri"/>
          <w:bCs/>
          <w:color w:val="404040"/>
          <w:sz w:val="22"/>
          <w:szCs w:val="22"/>
          <w:vertAlign w:val="superscript"/>
        </w:rPr>
        <w:t>2</w:t>
      </w:r>
      <w:r w:rsidR="009C543E">
        <w:rPr>
          <w:rFonts w:cs="Calibri"/>
          <w:bCs/>
          <w:color w:val="404040"/>
          <w:sz w:val="22"/>
          <w:szCs w:val="22"/>
        </w:rPr>
        <w:t xml:space="preserve"> dalších prostor </w:t>
      </w:r>
      <w:r w:rsidR="00D41114">
        <w:rPr>
          <w:rFonts w:cs="Calibri"/>
          <w:bCs/>
          <w:color w:val="404040"/>
          <w:sz w:val="22"/>
          <w:szCs w:val="22"/>
        </w:rPr>
        <w:t xml:space="preserve">s </w:t>
      </w:r>
      <w:r w:rsidR="009C543E">
        <w:rPr>
          <w:rFonts w:cs="Calibri"/>
          <w:bCs/>
          <w:color w:val="404040"/>
          <w:sz w:val="22"/>
          <w:szCs w:val="22"/>
        </w:rPr>
        <w:t>jednotk</w:t>
      </w:r>
      <w:r w:rsidR="00D41114">
        <w:rPr>
          <w:rFonts w:cs="Calibri"/>
          <w:bCs/>
          <w:color w:val="404040"/>
          <w:sz w:val="22"/>
          <w:szCs w:val="22"/>
        </w:rPr>
        <w:t>ami</w:t>
      </w:r>
      <w:r w:rsidR="009C543E">
        <w:rPr>
          <w:rFonts w:cs="Calibri"/>
          <w:bCs/>
          <w:color w:val="404040"/>
          <w:sz w:val="22"/>
          <w:szCs w:val="22"/>
        </w:rPr>
        <w:t xml:space="preserve"> o </w:t>
      </w:r>
      <w:r w:rsidR="009B1F52">
        <w:rPr>
          <w:rFonts w:cs="Calibri"/>
          <w:bCs/>
          <w:color w:val="404040"/>
          <w:sz w:val="22"/>
          <w:szCs w:val="22"/>
        </w:rPr>
        <w:t xml:space="preserve">velikosti </w:t>
      </w:r>
      <w:r w:rsidR="00F228B3" w:rsidRPr="00041920">
        <w:rPr>
          <w:rFonts w:cs="Calibri"/>
          <w:bCs/>
          <w:color w:val="404040"/>
          <w:sz w:val="22"/>
          <w:szCs w:val="22"/>
        </w:rPr>
        <w:t>5</w:t>
      </w:r>
      <w:r w:rsidR="009C543E">
        <w:rPr>
          <w:rFonts w:cs="Calibri"/>
          <w:bCs/>
          <w:color w:val="404040"/>
          <w:sz w:val="22"/>
          <w:szCs w:val="22"/>
        </w:rPr>
        <w:t xml:space="preserve"> </w:t>
      </w:r>
      <w:r w:rsidR="00163AE9" w:rsidRPr="00041920">
        <w:rPr>
          <w:rFonts w:cs="Calibri"/>
          <w:bCs/>
          <w:color w:val="404040"/>
          <w:sz w:val="22"/>
          <w:szCs w:val="22"/>
        </w:rPr>
        <w:t>000 m</w:t>
      </w:r>
      <w:r w:rsidR="00163AE9" w:rsidRPr="00041920">
        <w:rPr>
          <w:rFonts w:cs="Calibri"/>
          <w:color w:val="404040"/>
          <w:sz w:val="22"/>
          <w:szCs w:val="22"/>
          <w:vertAlign w:val="superscript"/>
        </w:rPr>
        <w:t>2</w:t>
      </w:r>
      <w:r w:rsidR="009C543E">
        <w:rPr>
          <w:rFonts w:cs="Calibri"/>
          <w:bCs/>
          <w:color w:val="404040"/>
          <w:sz w:val="22"/>
          <w:szCs w:val="22"/>
        </w:rPr>
        <w:t xml:space="preserve"> až 50 </w:t>
      </w:r>
      <w:r w:rsidR="00163AE9" w:rsidRPr="00041920">
        <w:rPr>
          <w:rFonts w:cs="Calibri"/>
          <w:bCs/>
          <w:color w:val="404040"/>
          <w:sz w:val="22"/>
          <w:szCs w:val="22"/>
        </w:rPr>
        <w:t>000 m</w:t>
      </w:r>
      <w:r w:rsidR="00163AE9" w:rsidRPr="00041920">
        <w:rPr>
          <w:rFonts w:cs="Calibri"/>
          <w:color w:val="404040"/>
          <w:sz w:val="22"/>
          <w:szCs w:val="22"/>
          <w:vertAlign w:val="superscript"/>
        </w:rPr>
        <w:t>2</w:t>
      </w:r>
      <w:r w:rsidR="00163AE9" w:rsidRPr="00041920">
        <w:rPr>
          <w:rFonts w:cs="Calibri"/>
          <w:bCs/>
          <w:color w:val="404040"/>
          <w:sz w:val="22"/>
          <w:szCs w:val="22"/>
        </w:rPr>
        <w:t>. </w:t>
      </w:r>
      <w:r w:rsidR="00AD29BD">
        <w:rPr>
          <w:rFonts w:cs="Calibri"/>
          <w:bCs/>
          <w:color w:val="404040"/>
          <w:sz w:val="22"/>
          <w:szCs w:val="22"/>
        </w:rPr>
        <w:t>N</w:t>
      </w:r>
      <w:r w:rsidR="009C543E">
        <w:rPr>
          <w:rFonts w:cs="Calibri"/>
          <w:bCs/>
          <w:color w:val="404040"/>
          <w:sz w:val="22"/>
          <w:szCs w:val="22"/>
        </w:rPr>
        <w:t xml:space="preserve">ová budova, </w:t>
      </w:r>
      <w:r w:rsidR="009D580A">
        <w:rPr>
          <w:rFonts w:cs="Calibri"/>
          <w:bCs/>
          <w:color w:val="404040"/>
          <w:sz w:val="22"/>
          <w:szCs w:val="22"/>
        </w:rPr>
        <w:t>jejíž výstavba má být</w:t>
      </w:r>
      <w:r w:rsidR="009C543E">
        <w:rPr>
          <w:rFonts w:cs="Calibri"/>
          <w:bCs/>
          <w:color w:val="404040"/>
          <w:sz w:val="22"/>
          <w:szCs w:val="22"/>
        </w:rPr>
        <w:t xml:space="preserve"> dokončen</w:t>
      </w:r>
      <w:r w:rsidR="009D580A">
        <w:rPr>
          <w:rFonts w:cs="Calibri"/>
          <w:bCs/>
          <w:color w:val="404040"/>
          <w:sz w:val="22"/>
          <w:szCs w:val="22"/>
        </w:rPr>
        <w:t>a</w:t>
      </w:r>
      <w:r w:rsidR="009C543E">
        <w:rPr>
          <w:rFonts w:cs="Calibri"/>
          <w:bCs/>
          <w:color w:val="404040"/>
          <w:sz w:val="22"/>
          <w:szCs w:val="22"/>
        </w:rPr>
        <w:t xml:space="preserve"> </w:t>
      </w:r>
      <w:r w:rsidR="009D580A">
        <w:rPr>
          <w:rFonts w:cs="Calibri"/>
          <w:bCs/>
          <w:color w:val="404040"/>
          <w:sz w:val="22"/>
          <w:szCs w:val="22"/>
        </w:rPr>
        <w:t>v dub</w:t>
      </w:r>
      <w:r w:rsidR="009C543E">
        <w:rPr>
          <w:rFonts w:cs="Calibri"/>
          <w:bCs/>
          <w:color w:val="404040"/>
          <w:sz w:val="22"/>
          <w:szCs w:val="22"/>
        </w:rPr>
        <w:t>n</w:t>
      </w:r>
      <w:r w:rsidR="009D580A">
        <w:rPr>
          <w:rFonts w:cs="Calibri"/>
          <w:bCs/>
          <w:color w:val="404040"/>
          <w:sz w:val="22"/>
          <w:szCs w:val="22"/>
        </w:rPr>
        <w:t>u</w:t>
      </w:r>
      <w:r w:rsidR="009C543E">
        <w:rPr>
          <w:rFonts w:cs="Calibri"/>
          <w:bCs/>
          <w:color w:val="404040"/>
          <w:sz w:val="22"/>
          <w:szCs w:val="22"/>
        </w:rPr>
        <w:t xml:space="preserve"> </w:t>
      </w:r>
      <w:r w:rsidR="00163AE9" w:rsidRPr="00041920">
        <w:rPr>
          <w:rFonts w:cs="Calibri"/>
          <w:bCs/>
          <w:color w:val="404040"/>
          <w:sz w:val="22"/>
          <w:szCs w:val="22"/>
        </w:rPr>
        <w:t xml:space="preserve">2016, </w:t>
      </w:r>
      <w:r w:rsidR="009D580A">
        <w:rPr>
          <w:rFonts w:cs="Calibri"/>
          <w:bCs/>
          <w:color w:val="404040"/>
          <w:sz w:val="22"/>
          <w:szCs w:val="22"/>
        </w:rPr>
        <w:t>vznikne</w:t>
      </w:r>
      <w:r w:rsidR="009C543E">
        <w:rPr>
          <w:rFonts w:cs="Calibri"/>
          <w:bCs/>
          <w:color w:val="404040"/>
          <w:sz w:val="22"/>
          <w:szCs w:val="22"/>
        </w:rPr>
        <w:t xml:space="preserve"> na</w:t>
      </w:r>
      <w:r w:rsidR="009D580A">
        <w:rPr>
          <w:rFonts w:cs="Calibri"/>
          <w:bCs/>
          <w:color w:val="404040"/>
          <w:sz w:val="22"/>
          <w:szCs w:val="22"/>
        </w:rPr>
        <w:t xml:space="preserve"> parcele o </w:t>
      </w:r>
      <w:r w:rsidR="009B1F52">
        <w:rPr>
          <w:rFonts w:cs="Calibri"/>
          <w:bCs/>
          <w:color w:val="404040"/>
          <w:sz w:val="22"/>
          <w:szCs w:val="22"/>
        </w:rPr>
        <w:t>rozloze</w:t>
      </w:r>
      <w:r w:rsidR="009C543E">
        <w:rPr>
          <w:rFonts w:cs="Calibri"/>
          <w:bCs/>
          <w:color w:val="404040"/>
          <w:sz w:val="22"/>
          <w:szCs w:val="22"/>
        </w:rPr>
        <w:t xml:space="preserve"> 6 hektarů.</w:t>
      </w:r>
    </w:p>
    <w:p w:rsidR="00163AE9" w:rsidRPr="009F690C" w:rsidRDefault="000525B3" w:rsidP="001D5F7E">
      <w:pPr>
        <w:rPr>
          <w:rFonts w:cs="Calibri"/>
          <w:bCs/>
          <w:color w:val="404040"/>
          <w:sz w:val="22"/>
          <w:szCs w:val="22"/>
        </w:rPr>
      </w:pPr>
      <w:r>
        <w:rPr>
          <w:rFonts w:cs="Calibri"/>
          <w:bCs/>
          <w:color w:val="404040"/>
          <w:sz w:val="22"/>
          <w:szCs w:val="22"/>
        </w:rPr>
        <w:t xml:space="preserve">„Rychlý růst rumunského logistického </w:t>
      </w:r>
      <w:r w:rsidRPr="009F690C">
        <w:rPr>
          <w:rFonts w:cs="Calibri"/>
          <w:bCs/>
          <w:color w:val="404040"/>
          <w:sz w:val="22"/>
          <w:szCs w:val="22"/>
        </w:rPr>
        <w:t>trhu</w:t>
      </w:r>
      <w:r w:rsidR="002139B8" w:rsidRPr="009F690C">
        <w:rPr>
          <w:rFonts w:cs="Calibri"/>
          <w:bCs/>
          <w:color w:val="404040"/>
          <w:sz w:val="22"/>
          <w:szCs w:val="22"/>
        </w:rPr>
        <w:t xml:space="preserve"> </w:t>
      </w:r>
      <w:r w:rsidR="009D580A" w:rsidRPr="009F690C">
        <w:rPr>
          <w:rFonts w:cs="Calibri"/>
          <w:bCs/>
          <w:color w:val="404040"/>
          <w:sz w:val="22"/>
          <w:szCs w:val="22"/>
        </w:rPr>
        <w:t>vyústil v</w:t>
      </w:r>
      <w:r w:rsidR="00C837D5">
        <w:rPr>
          <w:rFonts w:cs="Calibri"/>
          <w:bCs/>
          <w:color w:val="404040"/>
          <w:sz w:val="22"/>
          <w:szCs w:val="22"/>
        </w:rPr>
        <w:t xml:space="preserve"> obsazení </w:t>
      </w:r>
      <w:r w:rsidR="002139B8" w:rsidRPr="009F690C">
        <w:rPr>
          <w:rFonts w:cs="Calibri"/>
          <w:bCs/>
          <w:color w:val="404040"/>
          <w:sz w:val="22"/>
          <w:szCs w:val="22"/>
        </w:rPr>
        <w:t>skladových prostor v</w:t>
      </w:r>
      <w:r w:rsidR="009D580A" w:rsidRPr="009F690C">
        <w:rPr>
          <w:rFonts w:cs="Calibri"/>
          <w:bCs/>
          <w:color w:val="404040"/>
          <w:sz w:val="22"/>
          <w:szCs w:val="22"/>
        </w:rPr>
        <w:t> tak mimořádném</w:t>
      </w:r>
      <w:r w:rsidR="002139B8" w:rsidRPr="009F690C">
        <w:rPr>
          <w:rFonts w:cs="Calibri"/>
          <w:bCs/>
          <w:color w:val="404040"/>
          <w:sz w:val="22"/>
          <w:szCs w:val="22"/>
        </w:rPr>
        <w:t xml:space="preserve"> rozsahu, že</w:t>
      </w:r>
      <w:r w:rsidR="00E120F8" w:rsidRPr="009F690C">
        <w:rPr>
          <w:rFonts w:cs="Calibri"/>
          <w:bCs/>
          <w:color w:val="404040"/>
          <w:sz w:val="22"/>
          <w:szCs w:val="22"/>
        </w:rPr>
        <w:t xml:space="preserve"> míra neobsazenost</w:t>
      </w:r>
      <w:r w:rsidR="009D580A" w:rsidRPr="009F690C">
        <w:rPr>
          <w:rFonts w:cs="Calibri"/>
          <w:bCs/>
          <w:color w:val="404040"/>
          <w:sz w:val="22"/>
          <w:szCs w:val="22"/>
        </w:rPr>
        <w:t>i</w:t>
      </w:r>
      <w:r w:rsidR="00E120F8" w:rsidRPr="009F690C">
        <w:rPr>
          <w:rFonts w:cs="Calibri"/>
          <w:bCs/>
          <w:color w:val="404040"/>
          <w:sz w:val="22"/>
          <w:szCs w:val="22"/>
        </w:rPr>
        <w:t xml:space="preserve"> v </w:t>
      </w:r>
      <w:r w:rsidR="002139B8" w:rsidRPr="009F690C">
        <w:rPr>
          <w:rFonts w:cs="Calibri"/>
          <w:bCs/>
          <w:color w:val="404040"/>
          <w:sz w:val="22"/>
          <w:szCs w:val="22"/>
        </w:rPr>
        <w:t>Bukurešti</w:t>
      </w:r>
      <w:r w:rsidR="00E120F8" w:rsidRPr="009F690C">
        <w:rPr>
          <w:rFonts w:cs="Calibri"/>
          <w:bCs/>
          <w:color w:val="404040"/>
          <w:sz w:val="22"/>
          <w:szCs w:val="22"/>
        </w:rPr>
        <w:t xml:space="preserve"> </w:t>
      </w:r>
      <w:r w:rsidR="009D580A" w:rsidRPr="009F690C">
        <w:rPr>
          <w:rFonts w:cs="Calibri"/>
          <w:bCs/>
          <w:color w:val="404040"/>
          <w:sz w:val="22"/>
          <w:szCs w:val="22"/>
        </w:rPr>
        <w:t>a okolí spadla</w:t>
      </w:r>
      <w:r w:rsidR="00E120F8" w:rsidRPr="009F690C">
        <w:rPr>
          <w:rFonts w:cs="Calibri"/>
          <w:bCs/>
          <w:color w:val="404040"/>
          <w:sz w:val="22"/>
          <w:szCs w:val="22"/>
        </w:rPr>
        <w:t xml:space="preserve"> na pouhých 5</w:t>
      </w:r>
      <w:r w:rsidR="00667FA2" w:rsidRPr="009F690C">
        <w:rPr>
          <w:rFonts w:cs="Calibri"/>
          <w:bCs/>
          <w:color w:val="404040"/>
          <w:sz w:val="22"/>
          <w:szCs w:val="22"/>
        </w:rPr>
        <w:t xml:space="preserve"> </w:t>
      </w:r>
      <w:r w:rsidR="00E120F8" w:rsidRPr="009F690C">
        <w:rPr>
          <w:rFonts w:cs="Calibri"/>
          <w:bCs/>
          <w:color w:val="404040"/>
          <w:sz w:val="22"/>
          <w:szCs w:val="22"/>
        </w:rPr>
        <w:t>%</w:t>
      </w:r>
      <w:r w:rsidR="008707A5" w:rsidRPr="009F690C">
        <w:rPr>
          <w:rFonts w:cs="Calibri"/>
          <w:bCs/>
          <w:color w:val="404040"/>
          <w:sz w:val="22"/>
          <w:szCs w:val="22"/>
        </w:rPr>
        <w:t>,</w:t>
      </w:r>
      <w:r w:rsidR="009F690C" w:rsidRPr="009F690C">
        <w:rPr>
          <w:rFonts w:cs="Calibri"/>
          <w:bCs/>
          <w:color w:val="404040"/>
          <w:sz w:val="22"/>
          <w:szCs w:val="22"/>
        </w:rPr>
        <w:t>“</w:t>
      </w:r>
      <w:r w:rsidR="00163AE9" w:rsidRPr="009F690C">
        <w:rPr>
          <w:rFonts w:cs="Calibri"/>
          <w:bCs/>
          <w:color w:val="404040"/>
          <w:sz w:val="22"/>
          <w:szCs w:val="22"/>
        </w:rPr>
        <w:t xml:space="preserve"> </w:t>
      </w:r>
      <w:r w:rsidR="004B5752" w:rsidRPr="009F690C">
        <w:rPr>
          <w:rFonts w:cs="Calibri"/>
          <w:bCs/>
          <w:color w:val="404040"/>
          <w:sz w:val="22"/>
          <w:szCs w:val="22"/>
        </w:rPr>
        <w:t>říká</w:t>
      </w:r>
      <w:r w:rsidR="00163AE9" w:rsidRPr="009F690C">
        <w:rPr>
          <w:rFonts w:cs="Calibri"/>
          <w:bCs/>
          <w:color w:val="404040"/>
          <w:sz w:val="22"/>
          <w:szCs w:val="22"/>
        </w:rPr>
        <w:t xml:space="preserve"> </w:t>
      </w:r>
      <w:r w:rsidR="00163AE9" w:rsidRPr="009F690C">
        <w:rPr>
          <w:rFonts w:cs="Calibri"/>
          <w:b/>
          <w:bCs/>
          <w:color w:val="404040"/>
          <w:sz w:val="22"/>
          <w:szCs w:val="22"/>
        </w:rPr>
        <w:t>Ian Worboys</w:t>
      </w:r>
      <w:r w:rsidR="007A7389" w:rsidRPr="009F690C">
        <w:rPr>
          <w:rFonts w:cs="Calibri"/>
          <w:b/>
          <w:bCs/>
          <w:color w:val="404040"/>
          <w:sz w:val="22"/>
          <w:szCs w:val="22"/>
        </w:rPr>
        <w:t xml:space="preserve">, </w:t>
      </w:r>
      <w:r w:rsidR="00CF58C3">
        <w:rPr>
          <w:rFonts w:cs="Calibri"/>
          <w:b/>
          <w:bCs/>
          <w:color w:val="404040"/>
          <w:sz w:val="22"/>
          <w:szCs w:val="22"/>
        </w:rPr>
        <w:t xml:space="preserve">generální ředitel </w:t>
      </w:r>
      <w:r w:rsidR="007A7389" w:rsidRPr="009F690C">
        <w:rPr>
          <w:rFonts w:cs="Calibri"/>
          <w:b/>
          <w:bCs/>
          <w:color w:val="404040"/>
          <w:sz w:val="22"/>
          <w:szCs w:val="22"/>
        </w:rPr>
        <w:t>společnosti</w:t>
      </w:r>
      <w:r w:rsidR="00E120F8" w:rsidRPr="009F690C">
        <w:rPr>
          <w:rFonts w:cs="Calibri"/>
          <w:b/>
          <w:bCs/>
          <w:color w:val="404040"/>
          <w:sz w:val="22"/>
          <w:szCs w:val="22"/>
        </w:rPr>
        <w:t xml:space="preserve"> P3</w:t>
      </w:r>
      <w:r w:rsidR="00E120F8" w:rsidRPr="009F690C">
        <w:rPr>
          <w:rFonts w:cs="Calibri"/>
          <w:bCs/>
          <w:color w:val="404040"/>
          <w:sz w:val="22"/>
          <w:szCs w:val="22"/>
        </w:rPr>
        <w:t>. „Vybudováním t</w:t>
      </w:r>
      <w:r w:rsidR="00C837D5">
        <w:rPr>
          <w:rFonts w:cs="Calibri"/>
          <w:bCs/>
          <w:color w:val="404040"/>
          <w:sz w:val="22"/>
          <w:szCs w:val="22"/>
        </w:rPr>
        <w:t xml:space="preserve">éto nemovitosti </w:t>
      </w:r>
      <w:r w:rsidR="00E120F8" w:rsidRPr="009F690C">
        <w:rPr>
          <w:rFonts w:cs="Calibri"/>
          <w:bCs/>
          <w:color w:val="404040"/>
          <w:sz w:val="22"/>
          <w:szCs w:val="22"/>
        </w:rPr>
        <w:t xml:space="preserve">na spekulativní bázi </w:t>
      </w:r>
      <w:r w:rsidR="009D580A" w:rsidRPr="009F690C">
        <w:rPr>
          <w:rFonts w:cs="Calibri"/>
          <w:bCs/>
          <w:color w:val="404040"/>
          <w:sz w:val="22"/>
          <w:szCs w:val="22"/>
        </w:rPr>
        <w:t>dokážeme</w:t>
      </w:r>
      <w:r w:rsidR="00E120F8" w:rsidRPr="009F690C">
        <w:rPr>
          <w:rFonts w:cs="Calibri"/>
          <w:bCs/>
          <w:color w:val="404040"/>
          <w:sz w:val="22"/>
          <w:szCs w:val="22"/>
        </w:rPr>
        <w:t xml:space="preserve"> </w:t>
      </w:r>
      <w:r w:rsidR="00D41114">
        <w:rPr>
          <w:rFonts w:cs="Calibri"/>
          <w:bCs/>
          <w:color w:val="404040"/>
          <w:sz w:val="22"/>
          <w:szCs w:val="22"/>
        </w:rPr>
        <w:t xml:space="preserve">kromě výstavby na míru (BTS – Build-To-Suit) </w:t>
      </w:r>
      <w:r w:rsidR="00C837D5">
        <w:rPr>
          <w:rFonts w:cs="Calibri"/>
          <w:bCs/>
          <w:color w:val="404040"/>
          <w:sz w:val="22"/>
          <w:szCs w:val="22"/>
        </w:rPr>
        <w:t>našim</w:t>
      </w:r>
      <w:r w:rsidR="00E120F8" w:rsidRPr="009F690C">
        <w:rPr>
          <w:rFonts w:cs="Calibri"/>
          <w:bCs/>
          <w:color w:val="404040"/>
          <w:sz w:val="22"/>
          <w:szCs w:val="22"/>
        </w:rPr>
        <w:t xml:space="preserve"> zákazníkům nab</w:t>
      </w:r>
      <w:r w:rsidR="00C82D8A" w:rsidRPr="009F690C">
        <w:rPr>
          <w:rFonts w:cs="Calibri"/>
          <w:bCs/>
          <w:color w:val="404040"/>
          <w:sz w:val="22"/>
          <w:szCs w:val="22"/>
        </w:rPr>
        <w:t>ídnout</w:t>
      </w:r>
      <w:r w:rsidR="0031505B" w:rsidRPr="009F690C">
        <w:rPr>
          <w:rFonts w:cs="Calibri"/>
          <w:bCs/>
          <w:color w:val="404040"/>
          <w:sz w:val="22"/>
          <w:szCs w:val="22"/>
        </w:rPr>
        <w:t xml:space="preserve"> </w:t>
      </w:r>
      <w:r w:rsidR="00D41114">
        <w:rPr>
          <w:rFonts w:cs="Calibri"/>
          <w:bCs/>
          <w:color w:val="404040"/>
          <w:sz w:val="22"/>
          <w:szCs w:val="22"/>
        </w:rPr>
        <w:t xml:space="preserve">i </w:t>
      </w:r>
      <w:r w:rsidR="0031505B" w:rsidRPr="009F690C">
        <w:rPr>
          <w:rFonts w:cs="Calibri"/>
          <w:bCs/>
          <w:color w:val="404040"/>
          <w:sz w:val="22"/>
          <w:szCs w:val="22"/>
        </w:rPr>
        <w:t>prostory dostupné</w:t>
      </w:r>
      <w:r w:rsidR="00E120F8" w:rsidRPr="009F690C">
        <w:rPr>
          <w:rFonts w:cs="Calibri"/>
          <w:bCs/>
          <w:color w:val="404040"/>
          <w:sz w:val="22"/>
          <w:szCs w:val="22"/>
        </w:rPr>
        <w:t xml:space="preserve"> </w:t>
      </w:r>
      <w:r w:rsidR="00D41114">
        <w:rPr>
          <w:rFonts w:cs="Calibri"/>
          <w:bCs/>
          <w:color w:val="404040"/>
          <w:sz w:val="22"/>
          <w:szCs w:val="22"/>
        </w:rPr>
        <w:t>k </w:t>
      </w:r>
      <w:r w:rsidR="0031505B" w:rsidRPr="009F690C">
        <w:rPr>
          <w:rFonts w:cs="Calibri"/>
          <w:bCs/>
          <w:color w:val="404040"/>
          <w:sz w:val="22"/>
          <w:szCs w:val="22"/>
        </w:rPr>
        <w:t>okamžit</w:t>
      </w:r>
      <w:r w:rsidR="00D41114">
        <w:rPr>
          <w:rFonts w:cs="Calibri"/>
          <w:bCs/>
          <w:color w:val="404040"/>
          <w:sz w:val="22"/>
          <w:szCs w:val="22"/>
        </w:rPr>
        <w:t>ému nastěhování</w:t>
      </w:r>
      <w:r w:rsidR="00CF13E4" w:rsidRPr="009F690C">
        <w:rPr>
          <w:rFonts w:cs="Calibri"/>
          <w:bCs/>
          <w:color w:val="404040"/>
          <w:sz w:val="22"/>
          <w:szCs w:val="22"/>
        </w:rPr>
        <w:t>.</w:t>
      </w:r>
      <w:r w:rsidR="00E120F8" w:rsidRPr="009F690C">
        <w:rPr>
          <w:rFonts w:cs="Calibri"/>
          <w:bCs/>
          <w:color w:val="404040"/>
          <w:sz w:val="22"/>
          <w:szCs w:val="22"/>
        </w:rPr>
        <w:t xml:space="preserve"> Tento projekt jasně d</w:t>
      </w:r>
      <w:r w:rsidR="0031505B" w:rsidRPr="009F690C">
        <w:rPr>
          <w:rFonts w:cs="Calibri"/>
          <w:bCs/>
          <w:color w:val="404040"/>
          <w:sz w:val="22"/>
          <w:szCs w:val="22"/>
        </w:rPr>
        <w:t>okládá</w:t>
      </w:r>
      <w:r w:rsidR="00E120F8" w:rsidRPr="009F690C">
        <w:rPr>
          <w:rFonts w:cs="Calibri"/>
          <w:bCs/>
          <w:color w:val="404040"/>
          <w:sz w:val="22"/>
          <w:szCs w:val="22"/>
        </w:rPr>
        <w:t xml:space="preserve"> náš závazek vůči Rumunsku, </w:t>
      </w:r>
      <w:r w:rsidR="00C82D8A" w:rsidRPr="009F690C">
        <w:rPr>
          <w:rFonts w:cs="Calibri"/>
          <w:bCs/>
          <w:color w:val="404040"/>
          <w:sz w:val="22"/>
          <w:szCs w:val="22"/>
        </w:rPr>
        <w:t>kam</w:t>
      </w:r>
      <w:r w:rsidR="00E120F8" w:rsidRPr="009F690C">
        <w:rPr>
          <w:rFonts w:cs="Calibri"/>
          <w:bCs/>
          <w:color w:val="404040"/>
          <w:sz w:val="22"/>
          <w:szCs w:val="22"/>
        </w:rPr>
        <w:t xml:space="preserve"> jsme poprvé vstoupili v roce 2010.</w:t>
      </w:r>
      <w:r w:rsidR="0031505B" w:rsidRPr="009F690C">
        <w:rPr>
          <w:rFonts w:cs="Calibri"/>
          <w:bCs/>
          <w:color w:val="404040"/>
          <w:sz w:val="22"/>
          <w:szCs w:val="22"/>
        </w:rPr>
        <w:t> </w:t>
      </w:r>
      <w:r w:rsidR="00E120F8" w:rsidRPr="009F690C">
        <w:rPr>
          <w:rFonts w:cs="Calibri"/>
          <w:bCs/>
          <w:color w:val="404040"/>
          <w:sz w:val="22"/>
          <w:szCs w:val="22"/>
        </w:rPr>
        <w:t>Jsme zde</w:t>
      </w:r>
      <w:r w:rsidR="00D76B64" w:rsidRPr="009F690C">
        <w:rPr>
          <w:rFonts w:cs="Calibri"/>
          <w:bCs/>
          <w:color w:val="404040"/>
          <w:sz w:val="22"/>
          <w:szCs w:val="22"/>
        </w:rPr>
        <w:t xml:space="preserve"> proto, abychom investovali a rostli </w:t>
      </w:r>
      <w:r w:rsidR="00C82D8A" w:rsidRPr="009F690C">
        <w:rPr>
          <w:rFonts w:cs="Calibri"/>
          <w:bCs/>
          <w:color w:val="404040"/>
          <w:sz w:val="22"/>
          <w:szCs w:val="22"/>
        </w:rPr>
        <w:t>v reakci</w:t>
      </w:r>
      <w:r w:rsidR="00E120F8" w:rsidRPr="009F690C">
        <w:rPr>
          <w:rFonts w:cs="Calibri"/>
          <w:bCs/>
          <w:color w:val="404040"/>
          <w:sz w:val="22"/>
          <w:szCs w:val="22"/>
        </w:rPr>
        <w:t xml:space="preserve"> na potřeby</w:t>
      </w:r>
      <w:r w:rsidR="003C77E4" w:rsidRPr="009F690C">
        <w:rPr>
          <w:rFonts w:cs="Calibri"/>
          <w:bCs/>
          <w:color w:val="404040"/>
          <w:sz w:val="22"/>
          <w:szCs w:val="22"/>
        </w:rPr>
        <w:t xml:space="preserve"> našeho velkého portfolia ev</w:t>
      </w:r>
      <w:r w:rsidR="0031505B" w:rsidRPr="009F690C">
        <w:rPr>
          <w:rFonts w:cs="Calibri"/>
          <w:bCs/>
          <w:color w:val="404040"/>
          <w:sz w:val="22"/>
          <w:szCs w:val="22"/>
        </w:rPr>
        <w:t>ropských z</w:t>
      </w:r>
      <w:r w:rsidR="00C82D8A" w:rsidRPr="009F690C">
        <w:rPr>
          <w:rFonts w:cs="Calibri"/>
          <w:bCs/>
          <w:color w:val="404040"/>
          <w:sz w:val="22"/>
          <w:szCs w:val="22"/>
        </w:rPr>
        <w:t xml:space="preserve">ákazníků, kteří </w:t>
      </w:r>
      <w:r w:rsidR="00D41114">
        <w:rPr>
          <w:rFonts w:cs="Calibri"/>
          <w:bCs/>
          <w:color w:val="404040"/>
          <w:sz w:val="22"/>
          <w:szCs w:val="22"/>
        </w:rPr>
        <w:t>požadují</w:t>
      </w:r>
      <w:r w:rsidR="003C77E4" w:rsidRPr="009F690C">
        <w:rPr>
          <w:rFonts w:cs="Calibri"/>
          <w:bCs/>
          <w:color w:val="404040"/>
          <w:sz w:val="22"/>
          <w:szCs w:val="22"/>
        </w:rPr>
        <w:t xml:space="preserve"> kvalitní </w:t>
      </w:r>
      <w:r w:rsidR="00D41114">
        <w:rPr>
          <w:rFonts w:cs="Calibri"/>
          <w:bCs/>
          <w:color w:val="404040"/>
          <w:sz w:val="22"/>
          <w:szCs w:val="22"/>
        </w:rPr>
        <w:t>budovy</w:t>
      </w:r>
      <w:r w:rsidR="003C77E4" w:rsidRPr="009F690C">
        <w:rPr>
          <w:rFonts w:cs="Calibri"/>
          <w:bCs/>
          <w:color w:val="404040"/>
          <w:sz w:val="22"/>
          <w:szCs w:val="22"/>
        </w:rPr>
        <w:t xml:space="preserve"> a služby s přidanou hodnotou. </w:t>
      </w:r>
      <w:r w:rsidR="00D41114">
        <w:rPr>
          <w:rFonts w:cs="Calibri"/>
          <w:bCs/>
          <w:color w:val="404040"/>
          <w:sz w:val="22"/>
          <w:szCs w:val="22"/>
        </w:rPr>
        <w:t xml:space="preserve">Expertíza </w:t>
      </w:r>
      <w:r w:rsidR="003C77E4" w:rsidRPr="009F690C">
        <w:rPr>
          <w:rFonts w:cs="Calibri"/>
          <w:bCs/>
          <w:color w:val="404040"/>
          <w:sz w:val="22"/>
          <w:szCs w:val="22"/>
        </w:rPr>
        <w:t xml:space="preserve">společnosti </w:t>
      </w:r>
      <w:r w:rsidR="00163AE9" w:rsidRPr="009F690C">
        <w:rPr>
          <w:rFonts w:cs="Calibri"/>
          <w:bCs/>
          <w:color w:val="404040"/>
          <w:sz w:val="22"/>
          <w:szCs w:val="22"/>
        </w:rPr>
        <w:t>P3</w:t>
      </w:r>
      <w:r w:rsidR="003C77E4" w:rsidRPr="009F690C">
        <w:rPr>
          <w:rFonts w:cs="Calibri"/>
          <w:bCs/>
          <w:color w:val="404040"/>
          <w:sz w:val="22"/>
          <w:szCs w:val="22"/>
        </w:rPr>
        <w:t xml:space="preserve"> </w:t>
      </w:r>
      <w:r w:rsidR="00D41114">
        <w:rPr>
          <w:rFonts w:cs="Calibri"/>
          <w:bCs/>
          <w:color w:val="404040"/>
          <w:sz w:val="22"/>
          <w:szCs w:val="22"/>
        </w:rPr>
        <w:t xml:space="preserve">v oblasti průmyslových nemovitostí v celé Evropě </w:t>
      </w:r>
      <w:r w:rsidR="003C77E4" w:rsidRPr="009F690C">
        <w:rPr>
          <w:rFonts w:cs="Calibri"/>
          <w:bCs/>
          <w:color w:val="404040"/>
          <w:sz w:val="22"/>
          <w:szCs w:val="22"/>
        </w:rPr>
        <w:t>spolu s</w:t>
      </w:r>
      <w:r w:rsidR="00D41114">
        <w:rPr>
          <w:rFonts w:cs="Calibri"/>
          <w:bCs/>
          <w:color w:val="404040"/>
          <w:sz w:val="22"/>
          <w:szCs w:val="22"/>
        </w:rPr>
        <w:t> </w:t>
      </w:r>
      <w:r w:rsidR="003C77E4" w:rsidRPr="009F690C">
        <w:rPr>
          <w:rFonts w:cs="Calibri"/>
          <w:bCs/>
          <w:color w:val="404040"/>
          <w:sz w:val="22"/>
          <w:szCs w:val="22"/>
        </w:rPr>
        <w:t>po</w:t>
      </w:r>
      <w:r w:rsidR="00D41114">
        <w:rPr>
          <w:rFonts w:cs="Calibri"/>
          <w:bCs/>
          <w:color w:val="404040"/>
          <w:sz w:val="22"/>
          <w:szCs w:val="22"/>
        </w:rPr>
        <w:t>rozuměním specifikům</w:t>
      </w:r>
      <w:r w:rsidR="003C77E4" w:rsidRPr="009F690C">
        <w:rPr>
          <w:rFonts w:cs="Calibri"/>
          <w:bCs/>
          <w:color w:val="404040"/>
          <w:sz w:val="22"/>
          <w:szCs w:val="22"/>
        </w:rPr>
        <w:t xml:space="preserve"> regionu střední a východní Evropy</w:t>
      </w:r>
      <w:r w:rsidR="00163AE9" w:rsidRPr="009F690C">
        <w:rPr>
          <w:rFonts w:cs="Calibri"/>
          <w:bCs/>
          <w:color w:val="404040"/>
          <w:sz w:val="22"/>
          <w:szCs w:val="22"/>
        </w:rPr>
        <w:t xml:space="preserve"> a</w:t>
      </w:r>
      <w:r w:rsidR="003C77E4" w:rsidRPr="009F690C">
        <w:rPr>
          <w:rFonts w:cs="Calibri"/>
          <w:bCs/>
          <w:color w:val="404040"/>
          <w:sz w:val="22"/>
          <w:szCs w:val="22"/>
        </w:rPr>
        <w:t xml:space="preserve"> </w:t>
      </w:r>
      <w:r w:rsidR="00D41114">
        <w:rPr>
          <w:rFonts w:cs="Calibri"/>
          <w:bCs/>
          <w:color w:val="404040"/>
          <w:sz w:val="22"/>
          <w:szCs w:val="22"/>
        </w:rPr>
        <w:t>výbornou</w:t>
      </w:r>
      <w:r w:rsidR="003C77E4" w:rsidRPr="009F690C">
        <w:rPr>
          <w:rFonts w:cs="Calibri"/>
          <w:bCs/>
          <w:color w:val="404040"/>
          <w:sz w:val="22"/>
          <w:szCs w:val="22"/>
        </w:rPr>
        <w:t xml:space="preserve"> znalostí rumunského trhu nám umožní toho dosáhnout</w:t>
      </w:r>
      <w:r w:rsidR="00C16EB7" w:rsidRPr="009F690C">
        <w:rPr>
          <w:rFonts w:cs="Calibri"/>
          <w:bCs/>
          <w:color w:val="404040"/>
          <w:sz w:val="22"/>
          <w:szCs w:val="22"/>
        </w:rPr>
        <w:t>,</w:t>
      </w:r>
      <w:r w:rsidR="009F690C" w:rsidRPr="009F690C">
        <w:rPr>
          <w:rFonts w:cs="Calibri"/>
          <w:bCs/>
          <w:color w:val="404040"/>
          <w:sz w:val="22"/>
          <w:szCs w:val="22"/>
        </w:rPr>
        <w:t>“</w:t>
      </w:r>
      <w:r w:rsidR="003C77E4" w:rsidRPr="009F690C">
        <w:rPr>
          <w:rFonts w:cs="Calibri"/>
          <w:bCs/>
          <w:color w:val="404040"/>
          <w:sz w:val="22"/>
          <w:szCs w:val="22"/>
        </w:rPr>
        <w:t xml:space="preserve"> dodal.</w:t>
      </w:r>
    </w:p>
    <w:p w:rsidR="00163AE9" w:rsidRPr="009F690C" w:rsidRDefault="00163AE9" w:rsidP="001D5F7E">
      <w:pPr>
        <w:rPr>
          <w:rFonts w:cs="Calibri"/>
          <w:bCs/>
          <w:color w:val="404040"/>
          <w:sz w:val="22"/>
          <w:szCs w:val="22"/>
        </w:rPr>
      </w:pPr>
      <w:r w:rsidRPr="009F690C">
        <w:rPr>
          <w:rFonts w:cs="Calibri"/>
          <w:bCs/>
          <w:color w:val="404040"/>
          <w:sz w:val="22"/>
          <w:szCs w:val="22"/>
        </w:rPr>
        <w:t> </w:t>
      </w:r>
    </w:p>
    <w:p w:rsidR="00163AE9" w:rsidRPr="00041920" w:rsidRDefault="0031505B" w:rsidP="001D5F7E">
      <w:pPr>
        <w:rPr>
          <w:rFonts w:cs="Calibri"/>
          <w:bCs/>
          <w:color w:val="404040"/>
          <w:sz w:val="22"/>
          <w:szCs w:val="22"/>
        </w:rPr>
      </w:pPr>
      <w:r w:rsidRPr="009F690C">
        <w:rPr>
          <w:rFonts w:cs="Calibri"/>
          <w:bCs/>
          <w:color w:val="404040"/>
          <w:sz w:val="22"/>
          <w:szCs w:val="22"/>
        </w:rPr>
        <w:t>N</w:t>
      </w:r>
      <w:r w:rsidR="00AD29BD" w:rsidRPr="009F690C">
        <w:rPr>
          <w:rFonts w:cs="Calibri"/>
          <w:bCs/>
          <w:color w:val="404040"/>
          <w:sz w:val="22"/>
          <w:szCs w:val="22"/>
        </w:rPr>
        <w:t xml:space="preserve">ová </w:t>
      </w:r>
      <w:r w:rsidR="00D41114">
        <w:rPr>
          <w:rFonts w:cs="Calibri"/>
          <w:bCs/>
          <w:color w:val="404040"/>
          <w:sz w:val="22"/>
          <w:szCs w:val="22"/>
        </w:rPr>
        <w:t>nemovitost</w:t>
      </w:r>
      <w:r w:rsidR="00AD29BD" w:rsidRPr="009F690C">
        <w:rPr>
          <w:rFonts w:cs="Calibri"/>
          <w:bCs/>
          <w:color w:val="404040"/>
          <w:sz w:val="22"/>
          <w:szCs w:val="22"/>
        </w:rPr>
        <w:t xml:space="preserve"> bude jednou z budov nové generace společnosti P3 </w:t>
      </w:r>
      <w:r w:rsidRPr="009F690C">
        <w:rPr>
          <w:rFonts w:cs="Calibri"/>
          <w:bCs/>
          <w:color w:val="404040"/>
          <w:sz w:val="22"/>
          <w:szCs w:val="22"/>
        </w:rPr>
        <w:t>vybudovaných</w:t>
      </w:r>
      <w:r w:rsidR="00AD29BD" w:rsidRPr="009F690C">
        <w:rPr>
          <w:rFonts w:cs="Calibri"/>
          <w:bCs/>
          <w:color w:val="404040"/>
          <w:sz w:val="22"/>
          <w:szCs w:val="22"/>
        </w:rPr>
        <w:t xml:space="preserve"> v souladu s</w:t>
      </w:r>
      <w:r w:rsidRPr="009F690C">
        <w:rPr>
          <w:rFonts w:cs="Calibri"/>
          <w:bCs/>
          <w:color w:val="404040"/>
          <w:sz w:val="22"/>
          <w:szCs w:val="22"/>
        </w:rPr>
        <w:t xml:space="preserve"> požadavky </w:t>
      </w:r>
      <w:r w:rsidR="00AD29BD" w:rsidRPr="009F690C">
        <w:rPr>
          <w:rFonts w:cs="Calibri"/>
          <w:bCs/>
          <w:color w:val="404040"/>
          <w:sz w:val="22"/>
          <w:szCs w:val="22"/>
        </w:rPr>
        <w:t>přísný</w:t>
      </w:r>
      <w:r w:rsidRPr="009F690C">
        <w:rPr>
          <w:rFonts w:cs="Calibri"/>
          <w:bCs/>
          <w:color w:val="404040"/>
          <w:sz w:val="22"/>
          <w:szCs w:val="22"/>
        </w:rPr>
        <w:t>ch</w:t>
      </w:r>
      <w:r w:rsidR="00AD29BD" w:rsidRPr="009F690C">
        <w:rPr>
          <w:rFonts w:cs="Calibri"/>
          <w:bCs/>
          <w:color w:val="404040"/>
          <w:sz w:val="22"/>
          <w:szCs w:val="22"/>
        </w:rPr>
        <w:t xml:space="preserve"> </w:t>
      </w:r>
      <w:r w:rsidRPr="009F690C">
        <w:rPr>
          <w:rFonts w:cs="Calibri"/>
          <w:bCs/>
          <w:color w:val="404040"/>
          <w:sz w:val="22"/>
          <w:szCs w:val="22"/>
        </w:rPr>
        <w:t>evropských</w:t>
      </w:r>
      <w:r w:rsidR="00AD29BD" w:rsidRPr="009F690C">
        <w:rPr>
          <w:rFonts w:cs="Calibri"/>
          <w:bCs/>
          <w:color w:val="404040"/>
          <w:sz w:val="22"/>
          <w:szCs w:val="22"/>
        </w:rPr>
        <w:t xml:space="preserve"> nor</w:t>
      </w:r>
      <w:r w:rsidRPr="009F690C">
        <w:rPr>
          <w:rFonts w:cs="Calibri"/>
          <w:bCs/>
          <w:color w:val="404040"/>
          <w:sz w:val="22"/>
          <w:szCs w:val="22"/>
        </w:rPr>
        <w:t>em</w:t>
      </w:r>
      <w:r w:rsidR="00AD29BD" w:rsidRPr="009F690C">
        <w:rPr>
          <w:rFonts w:cs="Calibri"/>
          <w:bCs/>
          <w:color w:val="404040"/>
          <w:sz w:val="22"/>
          <w:szCs w:val="22"/>
        </w:rPr>
        <w:t xml:space="preserve"> v oblasti dopad</w:t>
      </w:r>
      <w:r w:rsidR="00AD29BD">
        <w:rPr>
          <w:rFonts w:cs="Calibri"/>
          <w:bCs/>
          <w:color w:val="404040"/>
          <w:sz w:val="22"/>
          <w:szCs w:val="22"/>
        </w:rPr>
        <w:t xml:space="preserve">ů na životní prostředí a </w:t>
      </w:r>
      <w:r>
        <w:rPr>
          <w:rFonts w:cs="Calibri"/>
          <w:bCs/>
          <w:color w:val="404040"/>
          <w:sz w:val="22"/>
          <w:szCs w:val="22"/>
        </w:rPr>
        <w:t>bude p</w:t>
      </w:r>
      <w:r w:rsidR="004C5709">
        <w:rPr>
          <w:rFonts w:cs="Calibri"/>
          <w:bCs/>
          <w:color w:val="404040"/>
          <w:sz w:val="22"/>
          <w:szCs w:val="22"/>
        </w:rPr>
        <w:t>řinášet</w:t>
      </w:r>
      <w:r w:rsidR="00AD29BD">
        <w:rPr>
          <w:rFonts w:cs="Calibri"/>
          <w:bCs/>
          <w:color w:val="404040"/>
          <w:sz w:val="22"/>
          <w:szCs w:val="22"/>
        </w:rPr>
        <w:t xml:space="preserve"> provozní úspory. </w:t>
      </w:r>
      <w:r>
        <w:rPr>
          <w:rFonts w:cs="Calibri"/>
          <w:bCs/>
          <w:color w:val="404040"/>
          <w:sz w:val="22"/>
          <w:szCs w:val="22"/>
        </w:rPr>
        <w:t>P3 proto</w:t>
      </w:r>
      <w:r w:rsidR="00AD29BD">
        <w:rPr>
          <w:rFonts w:cs="Calibri"/>
          <w:bCs/>
          <w:color w:val="404040"/>
          <w:sz w:val="22"/>
          <w:szCs w:val="22"/>
        </w:rPr>
        <w:t xml:space="preserve"> </w:t>
      </w:r>
      <w:r w:rsidR="004C5709">
        <w:rPr>
          <w:rFonts w:cs="Calibri"/>
          <w:bCs/>
          <w:color w:val="404040"/>
          <w:sz w:val="22"/>
          <w:szCs w:val="22"/>
        </w:rPr>
        <w:t xml:space="preserve">nyní </w:t>
      </w:r>
      <w:r w:rsidR="00AD29BD">
        <w:rPr>
          <w:rFonts w:cs="Calibri"/>
          <w:bCs/>
          <w:color w:val="404040"/>
          <w:sz w:val="22"/>
          <w:szCs w:val="22"/>
        </w:rPr>
        <w:t xml:space="preserve">zkoumá </w:t>
      </w:r>
      <w:r w:rsidR="004C5709">
        <w:rPr>
          <w:rFonts w:cs="Calibri"/>
          <w:bCs/>
          <w:color w:val="404040"/>
          <w:sz w:val="22"/>
          <w:szCs w:val="22"/>
        </w:rPr>
        <w:t xml:space="preserve">možná </w:t>
      </w:r>
      <w:r w:rsidR="00AD29BD">
        <w:rPr>
          <w:rFonts w:cs="Calibri"/>
          <w:bCs/>
          <w:color w:val="404040"/>
          <w:sz w:val="22"/>
          <w:szCs w:val="22"/>
        </w:rPr>
        <w:t xml:space="preserve">řešení v oblasti </w:t>
      </w:r>
      <w:r>
        <w:rPr>
          <w:rFonts w:cs="Calibri"/>
          <w:bCs/>
          <w:color w:val="404040"/>
          <w:sz w:val="22"/>
          <w:szCs w:val="22"/>
        </w:rPr>
        <w:t>energetických úspor a udržitelných technologií</w:t>
      </w:r>
      <w:r w:rsidR="00AD29BD">
        <w:rPr>
          <w:rFonts w:cs="Calibri"/>
          <w:bCs/>
          <w:color w:val="404040"/>
          <w:sz w:val="22"/>
          <w:szCs w:val="22"/>
        </w:rPr>
        <w:t xml:space="preserve">, jako je </w:t>
      </w:r>
      <w:r>
        <w:rPr>
          <w:rFonts w:cs="Calibri"/>
          <w:bCs/>
          <w:color w:val="404040"/>
          <w:sz w:val="22"/>
          <w:szCs w:val="22"/>
        </w:rPr>
        <w:t xml:space="preserve">například </w:t>
      </w:r>
      <w:r w:rsidR="00AD29BD">
        <w:rPr>
          <w:rFonts w:cs="Calibri"/>
          <w:bCs/>
          <w:color w:val="404040"/>
          <w:sz w:val="22"/>
          <w:szCs w:val="22"/>
        </w:rPr>
        <w:t xml:space="preserve">LED osvětlení, energeticky </w:t>
      </w:r>
      <w:r w:rsidR="006A4C0D">
        <w:rPr>
          <w:rFonts w:cs="Calibri"/>
          <w:bCs/>
          <w:color w:val="404040"/>
          <w:sz w:val="22"/>
          <w:szCs w:val="22"/>
        </w:rPr>
        <w:t>úsporný plášť budovy</w:t>
      </w:r>
      <w:r w:rsidR="00AD29BD">
        <w:rPr>
          <w:rFonts w:cs="Calibri"/>
          <w:bCs/>
          <w:color w:val="404040"/>
          <w:sz w:val="22"/>
          <w:szCs w:val="22"/>
        </w:rPr>
        <w:t xml:space="preserve"> z kompozit</w:t>
      </w:r>
      <w:r>
        <w:rPr>
          <w:rFonts w:cs="Calibri"/>
          <w:bCs/>
          <w:color w:val="404040"/>
          <w:sz w:val="22"/>
          <w:szCs w:val="22"/>
        </w:rPr>
        <w:t>ních</w:t>
      </w:r>
      <w:r w:rsidR="00AD29BD">
        <w:rPr>
          <w:rFonts w:cs="Calibri"/>
          <w:bCs/>
          <w:color w:val="404040"/>
          <w:sz w:val="22"/>
          <w:szCs w:val="22"/>
        </w:rPr>
        <w:t xml:space="preserve"> panelů, </w:t>
      </w:r>
      <w:r w:rsidR="006A4C0D">
        <w:rPr>
          <w:rFonts w:cs="Calibri"/>
          <w:bCs/>
          <w:color w:val="404040"/>
          <w:sz w:val="22"/>
          <w:szCs w:val="22"/>
        </w:rPr>
        <w:t>úsporné technologie pro spotřebu vody</w:t>
      </w:r>
      <w:r w:rsidR="00AD29BD">
        <w:rPr>
          <w:rFonts w:cs="Calibri"/>
          <w:bCs/>
          <w:color w:val="404040"/>
          <w:sz w:val="22"/>
          <w:szCs w:val="22"/>
        </w:rPr>
        <w:t xml:space="preserve"> a komplexní systém </w:t>
      </w:r>
      <w:r>
        <w:rPr>
          <w:rFonts w:cs="Calibri"/>
          <w:bCs/>
          <w:color w:val="404040"/>
          <w:sz w:val="22"/>
          <w:szCs w:val="22"/>
        </w:rPr>
        <w:t>správy</w:t>
      </w:r>
      <w:r w:rsidR="00AD29BD">
        <w:rPr>
          <w:rFonts w:cs="Calibri"/>
          <w:bCs/>
          <w:color w:val="404040"/>
          <w:sz w:val="22"/>
          <w:szCs w:val="22"/>
        </w:rPr>
        <w:t xml:space="preserve"> budovy.</w:t>
      </w:r>
    </w:p>
    <w:p w:rsidR="00174561" w:rsidRPr="00041920" w:rsidRDefault="00174561" w:rsidP="001D5F7E">
      <w:pPr>
        <w:rPr>
          <w:rFonts w:cs="Calibri"/>
          <w:bCs/>
          <w:color w:val="404040"/>
          <w:sz w:val="22"/>
          <w:szCs w:val="22"/>
        </w:rPr>
      </w:pPr>
    </w:p>
    <w:p w:rsidR="005C4675" w:rsidRPr="00041920" w:rsidRDefault="00163AE9" w:rsidP="001D5F7E">
      <w:pPr>
        <w:rPr>
          <w:rFonts w:cs="Calibri"/>
          <w:bCs/>
          <w:color w:val="404040"/>
          <w:sz w:val="22"/>
          <w:szCs w:val="22"/>
        </w:rPr>
      </w:pPr>
      <w:r w:rsidRPr="00041920">
        <w:rPr>
          <w:b/>
          <w:bCs/>
          <w:color w:val="404040"/>
          <w:sz w:val="22"/>
        </w:rPr>
        <w:t>Peter Be</w:t>
      </w:r>
      <w:r w:rsidR="007A7389">
        <w:rPr>
          <w:b/>
          <w:bCs/>
          <w:color w:val="404040"/>
          <w:sz w:val="22"/>
        </w:rPr>
        <w:t>čár</w:t>
      </w:r>
      <w:r w:rsidR="00A97F52">
        <w:rPr>
          <w:b/>
          <w:bCs/>
          <w:color w:val="404040"/>
          <w:sz w:val="22"/>
        </w:rPr>
        <w:t xml:space="preserve">, </w:t>
      </w:r>
      <w:r w:rsidR="00BD7343">
        <w:rPr>
          <w:b/>
          <w:bCs/>
          <w:color w:val="404040"/>
          <w:sz w:val="22"/>
        </w:rPr>
        <w:t>ředitel P3 pro střední a východní Evropu a ředitel P3 pro Rumunsko</w:t>
      </w:r>
      <w:r w:rsidRPr="00CE6157">
        <w:rPr>
          <w:color w:val="404040"/>
          <w:sz w:val="22"/>
        </w:rPr>
        <w:t>,</w:t>
      </w:r>
      <w:r w:rsidRPr="00041920">
        <w:rPr>
          <w:color w:val="404040"/>
          <w:sz w:val="22"/>
        </w:rPr>
        <w:t xml:space="preserve"> </w:t>
      </w:r>
      <w:r w:rsidR="00AD29BD">
        <w:rPr>
          <w:color w:val="404040"/>
          <w:sz w:val="22"/>
        </w:rPr>
        <w:t>uvedl</w:t>
      </w:r>
      <w:r w:rsidRPr="00041920">
        <w:rPr>
          <w:color w:val="404040"/>
          <w:sz w:val="22"/>
        </w:rPr>
        <w:t>:</w:t>
      </w:r>
      <w:r w:rsidR="00AD29BD">
        <w:rPr>
          <w:rFonts w:cs="Calibri"/>
          <w:bCs/>
          <w:color w:val="404040"/>
          <w:sz w:val="22"/>
          <w:szCs w:val="22"/>
        </w:rPr>
        <w:t> „Rozšíření na</w:t>
      </w:r>
      <w:r w:rsidR="00FD7695">
        <w:rPr>
          <w:rFonts w:cs="Calibri"/>
          <w:bCs/>
          <w:color w:val="404040"/>
          <w:sz w:val="22"/>
          <w:szCs w:val="22"/>
        </w:rPr>
        <w:t>šeho úspěšného parku P3 Bucharest</w:t>
      </w:r>
      <w:r w:rsidR="00AD29BD">
        <w:rPr>
          <w:rFonts w:cs="Calibri"/>
          <w:bCs/>
          <w:color w:val="404040"/>
          <w:sz w:val="22"/>
          <w:szCs w:val="22"/>
        </w:rPr>
        <w:t xml:space="preserve"> nám umožní uspokoj</w:t>
      </w:r>
      <w:r w:rsidR="004C5709">
        <w:rPr>
          <w:rFonts w:cs="Calibri"/>
          <w:bCs/>
          <w:color w:val="404040"/>
          <w:sz w:val="22"/>
          <w:szCs w:val="22"/>
        </w:rPr>
        <w:t>it</w:t>
      </w:r>
      <w:r w:rsidR="00AD29BD">
        <w:rPr>
          <w:rFonts w:cs="Calibri"/>
          <w:bCs/>
          <w:color w:val="404040"/>
          <w:sz w:val="22"/>
          <w:szCs w:val="22"/>
        </w:rPr>
        <w:t xml:space="preserve"> poptávku po velkýc</w:t>
      </w:r>
      <w:r w:rsidR="004C5709">
        <w:rPr>
          <w:rFonts w:cs="Calibri"/>
          <w:bCs/>
          <w:color w:val="404040"/>
          <w:sz w:val="22"/>
          <w:szCs w:val="22"/>
        </w:rPr>
        <w:t>h a</w:t>
      </w:r>
      <w:r w:rsidR="00054BC2">
        <w:rPr>
          <w:rFonts w:cs="Calibri"/>
          <w:bCs/>
          <w:color w:val="404040"/>
          <w:sz w:val="22"/>
          <w:szCs w:val="22"/>
        </w:rPr>
        <w:t xml:space="preserve"> udržitelných distribučních prostorech na rychle rostoucím rumunském trhu. Věříme, že tato strategie bude pro zákazníky atraktivní.“</w:t>
      </w:r>
    </w:p>
    <w:p w:rsidR="005C4675" w:rsidRPr="00041920" w:rsidRDefault="005C4675" w:rsidP="001D5F7E">
      <w:pPr>
        <w:rPr>
          <w:rFonts w:cs="Calibri"/>
          <w:bCs/>
          <w:color w:val="404040"/>
          <w:sz w:val="22"/>
          <w:szCs w:val="22"/>
        </w:rPr>
      </w:pPr>
    </w:p>
    <w:p w:rsidR="002A51A6" w:rsidRPr="00041920" w:rsidRDefault="005C4675" w:rsidP="001D5F7E">
      <w:pPr>
        <w:rPr>
          <w:rFonts w:cs="Calibri"/>
          <w:bCs/>
          <w:color w:val="404040"/>
          <w:sz w:val="22"/>
          <w:szCs w:val="22"/>
        </w:rPr>
      </w:pPr>
      <w:r w:rsidRPr="00415D70">
        <w:rPr>
          <w:rFonts w:ascii="Calibri" w:hAnsi="Calibri" w:cs="Calibri"/>
          <w:b/>
          <w:color w:val="4B4B4B" w:themeColor="background2" w:themeShade="80"/>
          <w:sz w:val="22"/>
          <w:szCs w:val="22"/>
          <w:lang w:val="ro-RO" w:eastAsia="cs-CZ"/>
        </w:rPr>
        <w:t>Laurentiu Duica</w:t>
      </w:r>
      <w:r w:rsidR="00A97F52" w:rsidRPr="00415D70">
        <w:rPr>
          <w:b/>
          <w:bCs/>
          <w:color w:val="4B4B4B" w:themeColor="background2" w:themeShade="80"/>
          <w:sz w:val="22"/>
        </w:rPr>
        <w:t xml:space="preserve">, </w:t>
      </w:r>
      <w:r w:rsidR="00EB41BF">
        <w:rPr>
          <w:b/>
          <w:bCs/>
          <w:color w:val="4B4B4B" w:themeColor="background2" w:themeShade="80"/>
          <w:sz w:val="22"/>
        </w:rPr>
        <w:t>vedoucí oddělení pronájmů</w:t>
      </w:r>
      <w:r w:rsidRPr="00415D70">
        <w:rPr>
          <w:b/>
          <w:bCs/>
          <w:color w:val="4B4B4B" w:themeColor="background2" w:themeShade="80"/>
          <w:sz w:val="22"/>
        </w:rPr>
        <w:t xml:space="preserve"> </w:t>
      </w:r>
      <w:r w:rsidR="00A97F52" w:rsidRPr="00415D70">
        <w:rPr>
          <w:b/>
          <w:bCs/>
          <w:color w:val="4B4B4B" w:themeColor="background2" w:themeShade="80"/>
          <w:sz w:val="22"/>
        </w:rPr>
        <w:t>společnosti P3 v Rumunsku</w:t>
      </w:r>
      <w:r w:rsidRPr="00415D70">
        <w:rPr>
          <w:color w:val="404040"/>
          <w:sz w:val="22"/>
        </w:rPr>
        <w:t xml:space="preserve">, </w:t>
      </w:r>
      <w:r w:rsidR="00054BC2" w:rsidRPr="00415D70">
        <w:rPr>
          <w:rFonts w:cs="Calibri"/>
          <w:bCs/>
          <w:color w:val="404040"/>
          <w:sz w:val="22"/>
          <w:szCs w:val="22"/>
        </w:rPr>
        <w:t>dodává:</w:t>
      </w:r>
      <w:r w:rsidR="00174561" w:rsidRPr="00415D70">
        <w:rPr>
          <w:rFonts w:cs="Calibri"/>
          <w:bCs/>
          <w:color w:val="404040"/>
          <w:sz w:val="22"/>
          <w:szCs w:val="22"/>
        </w:rPr>
        <w:t xml:space="preserve"> </w:t>
      </w:r>
      <w:r w:rsidR="00054BC2" w:rsidRPr="00415D70">
        <w:rPr>
          <w:rFonts w:cs="Calibri"/>
          <w:bCs/>
          <w:color w:val="404040"/>
          <w:sz w:val="22"/>
          <w:szCs w:val="22"/>
        </w:rPr>
        <w:t>„Na získání nezbytných stavebních</w:t>
      </w:r>
      <w:r w:rsidR="00054BC2">
        <w:rPr>
          <w:rFonts w:cs="Calibri"/>
          <w:bCs/>
          <w:color w:val="404040"/>
          <w:sz w:val="22"/>
          <w:szCs w:val="22"/>
        </w:rPr>
        <w:t xml:space="preserve"> povolení pro výstavbu na zbývajících poz</w:t>
      </w:r>
      <w:r w:rsidR="00FD7695">
        <w:rPr>
          <w:rFonts w:cs="Calibri"/>
          <w:bCs/>
          <w:color w:val="404040"/>
          <w:sz w:val="22"/>
          <w:szCs w:val="22"/>
        </w:rPr>
        <w:t>emcích v rámci parku P3 Bucharest</w:t>
      </w:r>
      <w:r w:rsidR="00054BC2">
        <w:rPr>
          <w:rFonts w:cs="Calibri"/>
          <w:bCs/>
          <w:color w:val="404040"/>
          <w:sz w:val="22"/>
          <w:szCs w:val="22"/>
        </w:rPr>
        <w:t xml:space="preserve"> jsme začali pracovat krátce po dokončení </w:t>
      </w:r>
      <w:r w:rsidR="00771ADD">
        <w:rPr>
          <w:rFonts w:cs="Calibri"/>
          <w:bCs/>
          <w:color w:val="404040"/>
          <w:sz w:val="22"/>
          <w:szCs w:val="22"/>
        </w:rPr>
        <w:t>akvizice</w:t>
      </w:r>
      <w:r w:rsidR="00054BC2">
        <w:rPr>
          <w:rFonts w:cs="Calibri"/>
          <w:bCs/>
          <w:color w:val="404040"/>
          <w:sz w:val="22"/>
          <w:szCs w:val="22"/>
        </w:rPr>
        <w:t xml:space="preserve"> parku. Zajištění těchto </w:t>
      </w:r>
      <w:r w:rsidR="00771ADD">
        <w:rPr>
          <w:rFonts w:cs="Calibri"/>
          <w:bCs/>
          <w:color w:val="404040"/>
          <w:sz w:val="22"/>
          <w:szCs w:val="22"/>
        </w:rPr>
        <w:t>dokumentů</w:t>
      </w:r>
      <w:r w:rsidR="00054BC2">
        <w:rPr>
          <w:rFonts w:cs="Calibri"/>
          <w:bCs/>
          <w:color w:val="404040"/>
          <w:sz w:val="22"/>
          <w:szCs w:val="22"/>
        </w:rPr>
        <w:t xml:space="preserve"> s předstihem znamená, že dokážeme rychle reagovat na poptávku zákazníků po </w:t>
      </w:r>
      <w:r w:rsidR="00633672">
        <w:rPr>
          <w:rFonts w:cs="Calibri"/>
          <w:bCs/>
          <w:color w:val="404040"/>
          <w:sz w:val="22"/>
          <w:szCs w:val="22"/>
        </w:rPr>
        <w:t>nových prostore</w:t>
      </w:r>
      <w:r w:rsidR="00054BC2">
        <w:rPr>
          <w:rFonts w:cs="Calibri"/>
          <w:bCs/>
          <w:color w:val="404040"/>
          <w:sz w:val="22"/>
          <w:szCs w:val="22"/>
        </w:rPr>
        <w:t xml:space="preserve">ch na míru </w:t>
      </w:r>
      <w:r w:rsidR="00054BC2">
        <w:rPr>
          <w:rFonts w:asciiTheme="majorHAnsi" w:hAnsiTheme="majorHAnsi" w:cs="Calibri"/>
          <w:bCs/>
          <w:color w:val="404040"/>
          <w:sz w:val="22"/>
          <w:szCs w:val="22"/>
        </w:rPr>
        <w:t>a dobu</w:t>
      </w:r>
      <w:r w:rsidR="00E317E2">
        <w:rPr>
          <w:rFonts w:asciiTheme="majorHAnsi" w:hAnsiTheme="majorHAnsi" w:cs="Calibri"/>
          <w:bCs/>
          <w:color w:val="404040"/>
          <w:sz w:val="22"/>
          <w:szCs w:val="22"/>
        </w:rPr>
        <w:t xml:space="preserve"> realizace</w:t>
      </w:r>
      <w:r w:rsidR="00054BC2">
        <w:rPr>
          <w:rFonts w:asciiTheme="majorHAnsi" w:hAnsiTheme="majorHAnsi" w:cs="Calibri"/>
          <w:bCs/>
          <w:color w:val="404040"/>
          <w:sz w:val="22"/>
          <w:szCs w:val="22"/>
        </w:rPr>
        <w:t xml:space="preserve"> nové budovy snížit na pouhých 5</w:t>
      </w:r>
      <w:r w:rsidR="003D1BFE" w:rsidRPr="003D1BFE">
        <w:rPr>
          <w:rFonts w:asciiTheme="majorHAnsi" w:hAnsiTheme="majorHAnsi" w:cs="Calibri"/>
          <w:bCs/>
          <w:color w:val="404040"/>
          <w:sz w:val="22"/>
          <w:szCs w:val="22"/>
        </w:rPr>
        <w:t>–</w:t>
      </w:r>
      <w:r w:rsidR="00054BC2">
        <w:rPr>
          <w:rFonts w:asciiTheme="majorHAnsi" w:hAnsiTheme="majorHAnsi" w:cs="Calibri"/>
          <w:bCs/>
          <w:color w:val="404040"/>
          <w:sz w:val="22"/>
          <w:szCs w:val="22"/>
        </w:rPr>
        <w:t xml:space="preserve">6 měsíců. </w:t>
      </w:r>
      <w:r w:rsidR="0025255E">
        <w:rPr>
          <w:rFonts w:asciiTheme="majorHAnsi" w:hAnsiTheme="majorHAnsi" w:cs="Calibri"/>
          <w:bCs/>
          <w:color w:val="404040"/>
          <w:sz w:val="22"/>
          <w:szCs w:val="22"/>
        </w:rPr>
        <w:t>Na tom, abychom tento projekt dostali na správnou cestu, jsme usilovně pracovali.</w:t>
      </w:r>
      <w:r w:rsidR="00054BC2">
        <w:rPr>
          <w:rFonts w:asciiTheme="majorHAnsi" w:hAnsiTheme="majorHAnsi" w:cs="Calibri"/>
          <w:bCs/>
          <w:color w:val="404040"/>
          <w:sz w:val="22"/>
          <w:szCs w:val="22"/>
        </w:rPr>
        <w:t xml:space="preserve"> Věříme, že </w:t>
      </w:r>
      <w:r w:rsidR="00E317E2">
        <w:rPr>
          <w:rFonts w:asciiTheme="majorHAnsi" w:hAnsiTheme="majorHAnsi" w:cs="Calibri"/>
          <w:bCs/>
          <w:color w:val="404040"/>
          <w:sz w:val="22"/>
          <w:szCs w:val="22"/>
        </w:rPr>
        <w:t>tím ještě dále zvýšíme atraktivitu parku pro nové zákazníky, a tak zajistíme i optimální podmínky pro vytvoření nových pracovních míst v regionu</w:t>
      </w:r>
      <w:r w:rsidR="00054BC2">
        <w:rPr>
          <w:rFonts w:asciiTheme="majorHAnsi" w:hAnsiTheme="majorHAnsi" w:cs="Calibri"/>
          <w:bCs/>
          <w:color w:val="404040"/>
          <w:sz w:val="22"/>
          <w:szCs w:val="22"/>
        </w:rPr>
        <w:t>.“</w:t>
      </w:r>
    </w:p>
    <w:p w:rsidR="00163AE9" w:rsidRPr="00041920" w:rsidRDefault="00E566DF" w:rsidP="001D5F7E">
      <w:pPr>
        <w:pStyle w:val="normaltext"/>
        <w:jc w:val="both"/>
        <w:rPr>
          <w:rFonts w:asciiTheme="minorHAnsi" w:hAnsiTheme="minorHAnsi" w:cs="Calibri"/>
          <w:bCs/>
          <w:color w:val="404040"/>
          <w:sz w:val="22"/>
          <w:szCs w:val="22"/>
          <w:lang w:eastAsia="zh-CN"/>
        </w:rPr>
      </w:pPr>
      <w:r>
        <w:rPr>
          <w:rFonts w:asciiTheme="minorHAnsi" w:hAnsiTheme="minorHAnsi" w:cs="Calibri"/>
          <w:bCs/>
          <w:color w:val="404040"/>
          <w:sz w:val="22"/>
          <w:szCs w:val="22"/>
          <w:lang w:eastAsia="zh-CN"/>
        </w:rPr>
        <w:lastRenderedPageBreak/>
        <w:t>P</w:t>
      </w:r>
      <w:r w:rsidR="00054BC2">
        <w:rPr>
          <w:rFonts w:asciiTheme="minorHAnsi" w:hAnsiTheme="minorHAnsi" w:cs="Calibri"/>
          <w:bCs/>
          <w:color w:val="404040"/>
          <w:sz w:val="22"/>
          <w:szCs w:val="22"/>
          <w:lang w:eastAsia="zh-CN"/>
        </w:rPr>
        <w:t xml:space="preserve">ark </w:t>
      </w:r>
      <w:r w:rsidR="00163AE9" w:rsidRPr="00041920">
        <w:rPr>
          <w:rFonts w:asciiTheme="minorHAnsi" w:hAnsiTheme="minorHAnsi" w:cs="Calibri"/>
          <w:bCs/>
          <w:color w:val="404040"/>
          <w:sz w:val="22"/>
          <w:szCs w:val="22"/>
          <w:lang w:eastAsia="zh-CN"/>
        </w:rPr>
        <w:t>P3</w:t>
      </w:r>
      <w:r w:rsidR="00FD7695">
        <w:rPr>
          <w:rFonts w:asciiTheme="minorHAnsi" w:hAnsiTheme="minorHAnsi" w:cs="Calibri"/>
          <w:bCs/>
          <w:color w:val="404040"/>
          <w:sz w:val="22"/>
          <w:szCs w:val="22"/>
          <w:lang w:eastAsia="zh-CN"/>
        </w:rPr>
        <w:t xml:space="preserve"> Bucharest</w:t>
      </w:r>
      <w:bookmarkStart w:id="0" w:name="_GoBack"/>
      <w:bookmarkEnd w:id="0"/>
      <w:r w:rsidR="00CA66E2">
        <w:rPr>
          <w:rFonts w:asciiTheme="minorHAnsi" w:hAnsiTheme="minorHAnsi" w:cs="Calibri"/>
          <w:bCs/>
          <w:color w:val="404040"/>
          <w:sz w:val="22"/>
          <w:szCs w:val="22"/>
          <w:lang w:eastAsia="zh-CN"/>
        </w:rPr>
        <w:t xml:space="preserve"> disponuje přímým nájezdem na novou</w:t>
      </w:r>
      <w:r w:rsidR="00054BC2">
        <w:rPr>
          <w:rFonts w:asciiTheme="minorHAnsi" w:hAnsiTheme="minorHAnsi" w:cs="Calibri"/>
          <w:bCs/>
          <w:color w:val="404040"/>
          <w:sz w:val="22"/>
          <w:szCs w:val="22"/>
          <w:lang w:eastAsia="zh-CN"/>
        </w:rPr>
        <w:t xml:space="preserve"> </w:t>
      </w:r>
      <w:r w:rsidR="00CA66E2">
        <w:rPr>
          <w:rFonts w:asciiTheme="minorHAnsi" w:hAnsiTheme="minorHAnsi" w:cs="Calibri"/>
          <w:bCs/>
          <w:color w:val="404040"/>
          <w:sz w:val="22"/>
          <w:szCs w:val="22"/>
          <w:lang w:eastAsia="zh-CN"/>
        </w:rPr>
        <w:t>dálnici</w:t>
      </w:r>
      <w:r w:rsidR="00054BC2">
        <w:rPr>
          <w:rFonts w:asciiTheme="minorHAnsi" w:hAnsiTheme="minorHAnsi" w:cs="Calibri"/>
          <w:bCs/>
          <w:color w:val="404040"/>
          <w:sz w:val="22"/>
          <w:szCs w:val="22"/>
          <w:lang w:eastAsia="zh-CN"/>
        </w:rPr>
        <w:t xml:space="preserve"> A1, která spoj</w:t>
      </w:r>
      <w:r w:rsidR="00B710FF">
        <w:rPr>
          <w:rFonts w:asciiTheme="minorHAnsi" w:hAnsiTheme="minorHAnsi" w:cs="Calibri"/>
          <w:bCs/>
          <w:color w:val="404040"/>
          <w:sz w:val="22"/>
          <w:szCs w:val="22"/>
          <w:lang w:eastAsia="zh-CN"/>
        </w:rPr>
        <w:t>í</w:t>
      </w:r>
      <w:r w:rsidR="00054BC2">
        <w:rPr>
          <w:rFonts w:asciiTheme="minorHAnsi" w:hAnsiTheme="minorHAnsi" w:cs="Calibri"/>
          <w:bCs/>
          <w:color w:val="404040"/>
          <w:sz w:val="22"/>
          <w:szCs w:val="22"/>
          <w:lang w:eastAsia="zh-CN"/>
        </w:rPr>
        <w:t xml:space="preserve"> rumunskou metropoli se západní částí země</w:t>
      </w:r>
      <w:r w:rsidR="00CA66E2">
        <w:rPr>
          <w:rFonts w:asciiTheme="minorHAnsi" w:hAnsiTheme="minorHAnsi" w:cs="Calibri"/>
          <w:bCs/>
          <w:color w:val="404040"/>
          <w:sz w:val="22"/>
          <w:szCs w:val="22"/>
          <w:lang w:eastAsia="zh-CN"/>
        </w:rPr>
        <w:t>, a je z</w:t>
      </w:r>
      <w:r>
        <w:rPr>
          <w:rFonts w:asciiTheme="minorHAnsi" w:hAnsiTheme="minorHAnsi" w:cs="Calibri"/>
          <w:bCs/>
          <w:color w:val="404040"/>
          <w:sz w:val="22"/>
          <w:szCs w:val="22"/>
          <w:lang w:eastAsia="zh-CN"/>
        </w:rPr>
        <w:t> této dálnice</w:t>
      </w:r>
      <w:r w:rsidR="00CA66E2">
        <w:rPr>
          <w:rFonts w:asciiTheme="minorHAnsi" w:hAnsiTheme="minorHAnsi" w:cs="Calibri"/>
          <w:bCs/>
          <w:color w:val="404040"/>
          <w:sz w:val="22"/>
          <w:szCs w:val="22"/>
          <w:lang w:eastAsia="zh-CN"/>
        </w:rPr>
        <w:t xml:space="preserve"> dobře viditelný</w:t>
      </w:r>
      <w:r w:rsidR="00054BC2">
        <w:rPr>
          <w:rFonts w:asciiTheme="minorHAnsi" w:hAnsiTheme="minorHAnsi" w:cs="Calibri"/>
          <w:bCs/>
          <w:color w:val="404040"/>
          <w:sz w:val="22"/>
          <w:szCs w:val="22"/>
          <w:lang w:eastAsia="zh-CN"/>
        </w:rPr>
        <w:t xml:space="preserve">. Park </w:t>
      </w:r>
      <w:r w:rsidR="00B710FF">
        <w:rPr>
          <w:rFonts w:asciiTheme="minorHAnsi" w:hAnsiTheme="minorHAnsi" w:cs="Calibri"/>
          <w:bCs/>
          <w:color w:val="404040"/>
          <w:sz w:val="22"/>
          <w:szCs w:val="22"/>
          <w:lang w:eastAsia="zh-CN"/>
        </w:rPr>
        <w:t xml:space="preserve">se nachází </w:t>
      </w:r>
      <w:r w:rsidR="00054BC2">
        <w:rPr>
          <w:rFonts w:asciiTheme="minorHAnsi" w:hAnsiTheme="minorHAnsi" w:cs="Calibri"/>
          <w:bCs/>
          <w:color w:val="404040"/>
          <w:sz w:val="22"/>
          <w:szCs w:val="22"/>
          <w:lang w:eastAsia="zh-CN"/>
        </w:rPr>
        <w:t xml:space="preserve">v blízkosti </w:t>
      </w:r>
      <w:r>
        <w:rPr>
          <w:rFonts w:asciiTheme="minorHAnsi" w:hAnsiTheme="minorHAnsi" w:cs="Calibri"/>
          <w:bCs/>
          <w:color w:val="404040"/>
          <w:sz w:val="22"/>
          <w:szCs w:val="22"/>
          <w:lang w:eastAsia="zh-CN"/>
        </w:rPr>
        <w:t xml:space="preserve">bukurešťského </w:t>
      </w:r>
      <w:r w:rsidR="00054BC2">
        <w:rPr>
          <w:rFonts w:asciiTheme="minorHAnsi" w:hAnsiTheme="minorHAnsi" w:cs="Calibri"/>
          <w:bCs/>
          <w:color w:val="404040"/>
          <w:sz w:val="22"/>
          <w:szCs w:val="22"/>
          <w:lang w:eastAsia="zh-CN"/>
        </w:rPr>
        <w:t>okruhu</w:t>
      </w:r>
      <w:r w:rsidR="00B710FF">
        <w:rPr>
          <w:rFonts w:asciiTheme="minorHAnsi" w:hAnsiTheme="minorHAnsi" w:cs="Calibri"/>
          <w:bCs/>
          <w:color w:val="404040"/>
          <w:sz w:val="22"/>
          <w:szCs w:val="22"/>
          <w:lang w:eastAsia="zh-CN"/>
        </w:rPr>
        <w:t xml:space="preserve">, který </w:t>
      </w:r>
      <w:r>
        <w:rPr>
          <w:rFonts w:asciiTheme="minorHAnsi" w:hAnsiTheme="minorHAnsi" w:cs="Calibri"/>
          <w:bCs/>
          <w:color w:val="404040"/>
          <w:sz w:val="22"/>
          <w:szCs w:val="22"/>
          <w:lang w:eastAsia="zh-CN"/>
        </w:rPr>
        <w:t>poskytuje</w:t>
      </w:r>
      <w:r w:rsidR="00054BC2">
        <w:rPr>
          <w:rFonts w:asciiTheme="minorHAnsi" w:hAnsiTheme="minorHAnsi" w:cs="Calibri"/>
          <w:bCs/>
          <w:color w:val="404040"/>
          <w:sz w:val="22"/>
          <w:szCs w:val="22"/>
          <w:lang w:eastAsia="zh-CN"/>
        </w:rPr>
        <w:t xml:space="preserve"> snadné spojení do </w:t>
      </w:r>
      <w:r>
        <w:rPr>
          <w:rFonts w:asciiTheme="minorHAnsi" w:hAnsiTheme="minorHAnsi" w:cs="Calibri"/>
          <w:bCs/>
          <w:color w:val="404040"/>
          <w:sz w:val="22"/>
          <w:szCs w:val="22"/>
          <w:lang w:eastAsia="zh-CN"/>
        </w:rPr>
        <w:t>jejích</w:t>
      </w:r>
      <w:r w:rsidR="00CA66E2">
        <w:rPr>
          <w:rFonts w:asciiTheme="minorHAnsi" w:hAnsiTheme="minorHAnsi" w:cs="Calibri"/>
          <w:bCs/>
          <w:color w:val="404040"/>
          <w:sz w:val="22"/>
          <w:szCs w:val="22"/>
          <w:lang w:eastAsia="zh-CN"/>
        </w:rPr>
        <w:t xml:space="preserve"> šesti </w:t>
      </w:r>
      <w:r w:rsidR="00054BC2">
        <w:rPr>
          <w:rFonts w:asciiTheme="minorHAnsi" w:hAnsiTheme="minorHAnsi" w:cs="Calibri"/>
          <w:bCs/>
          <w:color w:val="404040"/>
          <w:sz w:val="22"/>
          <w:szCs w:val="22"/>
          <w:lang w:eastAsia="zh-CN"/>
        </w:rPr>
        <w:t xml:space="preserve">městských částí, na 22 km vzdálené </w:t>
      </w:r>
      <w:r w:rsidR="00FC7D4D">
        <w:rPr>
          <w:rFonts w:asciiTheme="minorHAnsi" w:hAnsiTheme="minorHAnsi" w:cs="Calibri"/>
          <w:bCs/>
          <w:color w:val="404040"/>
          <w:sz w:val="22"/>
          <w:szCs w:val="22"/>
          <w:lang w:eastAsia="zh-CN"/>
        </w:rPr>
        <w:t>M</w:t>
      </w:r>
      <w:r w:rsidR="00054BC2">
        <w:rPr>
          <w:rFonts w:asciiTheme="minorHAnsi" w:hAnsiTheme="minorHAnsi" w:cs="Calibri"/>
          <w:bCs/>
          <w:color w:val="404040"/>
          <w:sz w:val="22"/>
          <w:szCs w:val="22"/>
          <w:lang w:eastAsia="zh-CN"/>
        </w:rPr>
        <w:t xml:space="preserve">ezinárodní letiště </w:t>
      </w:r>
      <w:r w:rsidR="00163AE9" w:rsidRPr="00041920">
        <w:rPr>
          <w:rFonts w:asciiTheme="minorHAnsi" w:hAnsiTheme="minorHAnsi" w:cs="Calibri"/>
          <w:bCs/>
          <w:noProof/>
          <w:color w:val="404040"/>
          <w:sz w:val="22"/>
          <w:szCs w:val="22"/>
          <w:lang w:eastAsia="zh-CN"/>
        </w:rPr>
        <w:t>Henri</w:t>
      </w:r>
      <w:r w:rsidR="00FC7D4D">
        <w:rPr>
          <w:rFonts w:asciiTheme="minorHAnsi" w:hAnsiTheme="minorHAnsi" w:cs="Calibri"/>
          <w:bCs/>
          <w:noProof/>
          <w:color w:val="404040"/>
          <w:sz w:val="22"/>
          <w:szCs w:val="22"/>
          <w:lang w:eastAsia="zh-CN"/>
        </w:rPr>
        <w:t>ho Coandy</w:t>
      </w:r>
      <w:r w:rsidR="00054BC2">
        <w:rPr>
          <w:rFonts w:asciiTheme="minorHAnsi" w:hAnsiTheme="minorHAnsi" w:cs="Calibri"/>
          <w:bCs/>
          <w:color w:val="404040"/>
          <w:sz w:val="22"/>
          <w:szCs w:val="22"/>
          <w:lang w:eastAsia="zh-CN"/>
        </w:rPr>
        <w:t xml:space="preserve"> a na dálnici A2.</w:t>
      </w:r>
    </w:p>
    <w:p w:rsidR="00CF58C3" w:rsidRDefault="00054BC2" w:rsidP="001D5F7E">
      <w:pPr>
        <w:pStyle w:val="normaltext"/>
        <w:jc w:val="both"/>
        <w:rPr>
          <w:rFonts w:ascii="Calibri" w:hAnsi="Calibri" w:cs="Aharoni"/>
          <w:b/>
          <w:bCs/>
          <w:color w:val="404040"/>
          <w:sz w:val="22"/>
          <w:szCs w:val="22"/>
          <w:lang w:eastAsia="en-US" w:bidi="he-IL"/>
        </w:rPr>
      </w:pPr>
      <w:r>
        <w:rPr>
          <w:rFonts w:ascii="Calibri" w:hAnsi="Calibri" w:cs="Aharoni"/>
          <w:b/>
          <w:bCs/>
          <w:color w:val="404040"/>
          <w:sz w:val="22"/>
          <w:szCs w:val="22"/>
          <w:lang w:eastAsia="en-US" w:bidi="he-IL"/>
        </w:rPr>
        <w:t>KONEC</w:t>
      </w:r>
    </w:p>
    <w:p w:rsidR="00CF58C3" w:rsidRPr="00373D1C" w:rsidRDefault="00CF58C3" w:rsidP="001D5F7E">
      <w:pPr>
        <w:pStyle w:val="normaltext"/>
        <w:jc w:val="both"/>
        <w:rPr>
          <w:rFonts w:cs="Aharoni"/>
          <w:b/>
          <w:color w:val="404040"/>
          <w:sz w:val="22"/>
          <w:szCs w:val="22"/>
          <w:lang w:bidi="he-IL"/>
        </w:rPr>
      </w:pPr>
      <w:r w:rsidRPr="00C20722">
        <w:rPr>
          <w:rFonts w:asciiTheme="minorHAnsi" w:hAnsiTheme="minorHAnsi" w:cs="Aharoni"/>
          <w:b/>
          <w:color w:val="404040"/>
          <w:sz w:val="22"/>
          <w:szCs w:val="22"/>
          <w:lang w:eastAsia="zh-CN" w:bidi="he-IL"/>
        </w:rPr>
        <w:t>Poznámka pro editory</w:t>
      </w:r>
    </w:p>
    <w:p w:rsidR="00CF58C3" w:rsidRPr="00356AD8" w:rsidRDefault="00CF58C3" w:rsidP="001D5F7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  <w:r w:rsidRPr="00356AD8">
        <w:rPr>
          <w:rFonts w:cs="Aharoni"/>
          <w:color w:val="404040"/>
          <w:sz w:val="22"/>
          <w:szCs w:val="22"/>
          <w:lang w:bidi="he-IL"/>
        </w:rPr>
        <w:t>P3 je vlastník, developer a správce evropských logistických nemovitostí. Do portfolia P3 o rozsahu 3 mil. m</w:t>
      </w:r>
      <w:r w:rsidRPr="00356AD8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356AD8">
        <w:rPr>
          <w:rFonts w:cs="Aharoni"/>
          <w:color w:val="404040"/>
          <w:sz w:val="22"/>
          <w:szCs w:val="22"/>
          <w:lang w:bidi="he-IL"/>
        </w:rPr>
        <w:t xml:space="preserve"> v rámci 9 zemí nyní spadá 144 logistických nemovitostí a společnost dále disponuje pozemky o rozloze více než 1,3 mil. m</w:t>
      </w:r>
      <w:r w:rsidRPr="00356AD8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356AD8">
        <w:rPr>
          <w:rFonts w:cs="Aharoni"/>
          <w:color w:val="404040"/>
          <w:sz w:val="22"/>
          <w:szCs w:val="22"/>
          <w:lang w:bidi="he-IL"/>
        </w:rPr>
        <w:t>, které jsou určené pro další rozvoj a výstavbu.</w:t>
      </w:r>
    </w:p>
    <w:p w:rsidR="00CF58C3" w:rsidRPr="00356AD8" w:rsidRDefault="00CF58C3" w:rsidP="001D5F7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</w:p>
    <w:p w:rsidR="00C20722" w:rsidRPr="008E151A" w:rsidRDefault="00C20722" w:rsidP="001D5F7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  <w:r w:rsidRPr="008E151A">
        <w:rPr>
          <w:rFonts w:cs="Aharoni"/>
          <w:color w:val="404040"/>
          <w:sz w:val="22"/>
          <w:szCs w:val="22"/>
          <w:lang w:bidi="he-IL"/>
        </w:rPr>
        <w:t xml:space="preserve">V České republice společnost </w:t>
      </w:r>
      <w:r w:rsidRPr="00331D0A">
        <w:rPr>
          <w:rFonts w:cs="Aharoni"/>
          <w:color w:val="404040"/>
          <w:sz w:val="22"/>
          <w:szCs w:val="22"/>
          <w:lang w:bidi="he-IL"/>
        </w:rPr>
        <w:t>P3 vlastní a spravuje celkem 69 průmyslov</w:t>
      </w:r>
      <w:r>
        <w:rPr>
          <w:rFonts w:cs="Aharoni"/>
          <w:color w:val="404040"/>
          <w:sz w:val="22"/>
          <w:szCs w:val="22"/>
          <w:lang w:bidi="he-IL"/>
        </w:rPr>
        <w:t>ých nemovitostí ve 13 parcích s </w:t>
      </w:r>
      <w:r w:rsidRPr="00331D0A">
        <w:rPr>
          <w:rFonts w:cs="Aharoni"/>
          <w:color w:val="404040"/>
          <w:sz w:val="22"/>
          <w:szCs w:val="22"/>
          <w:lang w:bidi="he-IL"/>
        </w:rPr>
        <w:t>celkovou pronajímatelnou plochou 936 992 m</w:t>
      </w:r>
      <w:r w:rsidRPr="00331D0A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331D0A">
        <w:rPr>
          <w:rFonts w:cs="Aharoni"/>
          <w:color w:val="404040"/>
          <w:sz w:val="22"/>
          <w:szCs w:val="22"/>
          <w:lang w:bidi="he-IL"/>
        </w:rPr>
        <w:t>. Všechny parky mají strategickou polohu s výborným napojením na důležité komunikace. V rámci těchto parků disponuje P3 pozemky pro výstavbu více než 240</w:t>
      </w:r>
      <w:r>
        <w:rPr>
          <w:rFonts w:cs="Aharoni"/>
          <w:color w:val="404040"/>
          <w:sz w:val="22"/>
          <w:szCs w:val="22"/>
          <w:lang w:bidi="he-IL"/>
        </w:rPr>
        <w:t> </w:t>
      </w:r>
      <w:r w:rsidRPr="00331D0A">
        <w:rPr>
          <w:rFonts w:cs="Aharoni"/>
          <w:color w:val="404040"/>
          <w:sz w:val="22"/>
          <w:szCs w:val="22"/>
          <w:lang w:bidi="he-IL"/>
        </w:rPr>
        <w:t>000 m</w:t>
      </w:r>
      <w:r w:rsidRPr="00331D0A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331D0A">
        <w:rPr>
          <w:rFonts w:cs="Aharoni"/>
          <w:color w:val="404040"/>
          <w:sz w:val="22"/>
          <w:szCs w:val="22"/>
          <w:lang w:bidi="he-IL"/>
        </w:rPr>
        <w:t xml:space="preserve"> pronajímatelných ploch.</w:t>
      </w:r>
    </w:p>
    <w:p w:rsidR="00C20722" w:rsidRDefault="00C20722" w:rsidP="001D5F7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</w:p>
    <w:p w:rsidR="00CF58C3" w:rsidRPr="00356AD8" w:rsidRDefault="00CF58C3" w:rsidP="001D5F7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  <w:r w:rsidRPr="00356AD8">
        <w:rPr>
          <w:rFonts w:cs="Aharoni"/>
          <w:color w:val="404040"/>
          <w:sz w:val="22"/>
          <w:szCs w:val="22"/>
          <w:lang w:bidi="he-IL"/>
        </w:rPr>
        <w:t>Společnost P3 se zaměřuje na poskytování prvotřídních služeb svým klientům v perfektně situovaných, vysoce kvalitních budovách. Všechny nemovitosti, které P3 staví, jsou šetrné k životnímu prostředí a odpovídají nejvyšším mezinárodním standardům.</w:t>
      </w:r>
    </w:p>
    <w:p w:rsidR="00CF58C3" w:rsidRPr="00356AD8" w:rsidRDefault="00CF58C3" w:rsidP="001D5F7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</w:p>
    <w:p w:rsidR="00CF58C3" w:rsidRPr="00356AD8" w:rsidRDefault="00CF58C3" w:rsidP="001D5F7E">
      <w:pPr>
        <w:pStyle w:val="normaltext"/>
        <w:pBdr>
          <w:bottom w:val="single" w:sz="12" w:space="1" w:color="auto"/>
        </w:pBdr>
        <w:spacing w:before="0" w:beforeAutospacing="0" w:after="0" w:afterAutospacing="0"/>
        <w:jc w:val="both"/>
        <w:rPr>
          <w:rFonts w:ascii="Calibri" w:hAnsi="Calibri" w:cs="Arial"/>
          <w:sz w:val="20"/>
          <w:szCs w:val="20"/>
        </w:rPr>
      </w:pPr>
      <w:r w:rsidRPr="00356AD8">
        <w:rPr>
          <w:rFonts w:ascii="Calibri" w:hAnsi="Calibri" w:cs="Aharoni"/>
          <w:color w:val="404040"/>
          <w:sz w:val="22"/>
          <w:szCs w:val="22"/>
          <w:lang w:eastAsia="en-US" w:bidi="he-IL"/>
        </w:rPr>
        <w:t>PointPark Properties zavedl korporátní označení „P3“ a používá obchodní značku „P3 Logistic Parks“, která lépe vystihuje podnikání společnosti. Více informací o P3 naleznete na webových stránkách</w:t>
      </w:r>
      <w:r w:rsidRPr="00356AD8">
        <w:rPr>
          <w:rFonts w:ascii="Calibri" w:hAnsi="Calibri" w:cs="Arial"/>
          <w:sz w:val="20"/>
          <w:szCs w:val="20"/>
          <w:lang w:bidi="he-IL"/>
        </w:rPr>
        <w:t xml:space="preserve"> </w:t>
      </w:r>
      <w:hyperlink r:id="rId7" w:history="1">
        <w:r w:rsidRPr="00356AD8">
          <w:rPr>
            <w:rStyle w:val="Hypertextovodkaz"/>
            <w:rFonts w:ascii="Calibri" w:eastAsia="MS Gothic" w:hAnsi="Calibri" w:cs="Arial"/>
            <w:sz w:val="22"/>
            <w:szCs w:val="20"/>
            <w:lang w:bidi="he-IL"/>
          </w:rPr>
          <w:t>www.p3parks.com</w:t>
        </w:r>
      </w:hyperlink>
      <w:r w:rsidRPr="00356AD8">
        <w:rPr>
          <w:rFonts w:ascii="Calibri" w:hAnsi="Calibri" w:cs="Arial"/>
          <w:sz w:val="20"/>
          <w:szCs w:val="20"/>
        </w:rPr>
        <w:t>.</w:t>
      </w:r>
    </w:p>
    <w:p w:rsidR="00CF58C3" w:rsidRPr="00356AD8" w:rsidRDefault="00CF58C3" w:rsidP="001D5F7E">
      <w:pPr>
        <w:pStyle w:val="normaltext"/>
        <w:pBdr>
          <w:bottom w:val="single" w:sz="12" w:space="1" w:color="auto"/>
        </w:pBdr>
        <w:spacing w:before="0" w:beforeAutospacing="0" w:after="0" w:afterAutospacing="0"/>
        <w:jc w:val="both"/>
        <w:rPr>
          <w:rFonts w:ascii="Calibri" w:hAnsi="Calibri" w:cs="Arial"/>
          <w:sz w:val="20"/>
          <w:szCs w:val="20"/>
        </w:rPr>
      </w:pPr>
    </w:p>
    <w:p w:rsidR="00CF58C3" w:rsidRPr="00356AD8" w:rsidRDefault="00CF58C3" w:rsidP="001D5F7E">
      <w:pPr>
        <w:pStyle w:val="normaltext"/>
        <w:pBdr>
          <w:bottom w:val="single" w:sz="12" w:space="1" w:color="auto"/>
        </w:pBdr>
        <w:spacing w:before="0" w:beforeAutospacing="0" w:after="0" w:afterAutospacing="0"/>
        <w:jc w:val="both"/>
        <w:rPr>
          <w:rFonts w:ascii="Calibri" w:hAnsi="Calibri" w:cs="Aharoni"/>
          <w:color w:val="404040"/>
          <w:sz w:val="22"/>
          <w:szCs w:val="22"/>
          <w:lang w:eastAsia="en-US" w:bidi="he-IL"/>
        </w:rPr>
      </w:pPr>
      <w:r w:rsidRPr="00356AD8">
        <w:rPr>
          <w:rFonts w:ascii="Calibri" w:hAnsi="Calibri" w:cs="Aharoni"/>
          <w:color w:val="404040"/>
          <w:sz w:val="22"/>
          <w:szCs w:val="22"/>
          <w:lang w:eastAsia="en-US" w:bidi="he-IL"/>
        </w:rPr>
        <w:t>Vlastníky společnosti P3 jsou TPG Real Estate a Ivanhoé Cambridge.</w:t>
      </w:r>
    </w:p>
    <w:p w:rsidR="00CF58C3" w:rsidRPr="00356AD8" w:rsidRDefault="00CF58C3" w:rsidP="00CF58C3">
      <w:pPr>
        <w:rPr>
          <w:rFonts w:cs="Calibri"/>
          <w:b/>
          <w:bCs/>
          <w:color w:val="404040"/>
          <w:sz w:val="22"/>
          <w:szCs w:val="22"/>
        </w:rPr>
      </w:pPr>
    </w:p>
    <w:p w:rsidR="00CF58C3" w:rsidRPr="00356AD8" w:rsidRDefault="00CF58C3" w:rsidP="00CF58C3">
      <w:pPr>
        <w:rPr>
          <w:sz w:val="28"/>
          <w:lang w:eastAsia="cs-CZ"/>
        </w:rPr>
      </w:pPr>
      <w:r w:rsidRPr="00356AD8">
        <w:rPr>
          <w:rFonts w:cs="Calibri"/>
          <w:b/>
          <w:bCs/>
          <w:color w:val="404040"/>
          <w:sz w:val="22"/>
          <w:szCs w:val="22"/>
        </w:rPr>
        <w:t>Pro další informace se prosím obraťte na</w:t>
      </w:r>
      <w:r w:rsidRPr="00356AD8">
        <w:rPr>
          <w:rFonts w:cs="Arial"/>
          <w:b/>
          <w:bCs/>
          <w:sz w:val="22"/>
          <w:szCs w:val="20"/>
        </w:rPr>
        <w:t>:</w:t>
      </w:r>
    </w:p>
    <w:p w:rsidR="00CF58C3" w:rsidRPr="00356AD8" w:rsidRDefault="00CF58C3" w:rsidP="00CF58C3">
      <w:pPr>
        <w:rPr>
          <w:sz w:val="28"/>
          <w:lang w:eastAsia="cs-CZ"/>
        </w:rPr>
      </w:pPr>
    </w:p>
    <w:p w:rsidR="00CF58C3" w:rsidRPr="00356AD8" w:rsidRDefault="00CF58C3" w:rsidP="00CF58C3">
      <w:pPr>
        <w:rPr>
          <w:sz w:val="28"/>
        </w:rPr>
      </w:pPr>
      <w:r w:rsidRPr="00356AD8">
        <w:rPr>
          <w:rFonts w:cs="Calibri"/>
          <w:b/>
          <w:bCs/>
          <w:color w:val="404040"/>
          <w:sz w:val="22"/>
          <w:szCs w:val="22"/>
        </w:rPr>
        <w:t>Andrea Pitronová</w:t>
      </w:r>
      <w:r w:rsidRPr="00356AD8">
        <w:rPr>
          <w:rFonts w:cs="Arial"/>
          <w:sz w:val="22"/>
          <w:szCs w:val="20"/>
        </w:rPr>
        <w:t xml:space="preserve">, </w:t>
      </w:r>
      <w:r w:rsidRPr="00356AD8">
        <w:rPr>
          <w:rFonts w:cs="Aharoni"/>
          <w:color w:val="404040"/>
          <w:sz w:val="22"/>
          <w:szCs w:val="22"/>
          <w:lang w:bidi="he-IL"/>
        </w:rPr>
        <w:t>Crest Communications, Account Director:</w:t>
      </w:r>
    </w:p>
    <w:p w:rsidR="00CF58C3" w:rsidRPr="00356AD8" w:rsidRDefault="00CF58C3" w:rsidP="00CF58C3">
      <w:pPr>
        <w:rPr>
          <w:color w:val="404040"/>
          <w:sz w:val="22"/>
          <w:szCs w:val="22"/>
        </w:rPr>
      </w:pPr>
      <w:r w:rsidRPr="00356AD8">
        <w:rPr>
          <w:color w:val="404040"/>
          <w:sz w:val="22"/>
          <w:szCs w:val="22"/>
        </w:rPr>
        <w:t>Tel. +420 222 927 111</w:t>
      </w:r>
    </w:p>
    <w:p w:rsidR="00CF58C3" w:rsidRPr="006622C0" w:rsidRDefault="00CF58C3" w:rsidP="00CF58C3">
      <w:pPr>
        <w:rPr>
          <w:sz w:val="28"/>
        </w:rPr>
      </w:pPr>
      <w:r w:rsidRPr="00356AD8">
        <w:rPr>
          <w:color w:val="404040"/>
          <w:sz w:val="22"/>
          <w:szCs w:val="22"/>
        </w:rPr>
        <w:t>E-mail</w:t>
      </w:r>
      <w:r w:rsidRPr="00356AD8">
        <w:rPr>
          <w:rFonts w:cs="Arial"/>
          <w:i/>
          <w:iCs/>
          <w:sz w:val="22"/>
          <w:szCs w:val="20"/>
        </w:rPr>
        <w:t xml:space="preserve">: </w:t>
      </w:r>
      <w:hyperlink r:id="rId8" w:history="1">
        <w:r w:rsidRPr="00356AD8">
          <w:rPr>
            <w:rStyle w:val="Hypertextovodkaz"/>
            <w:rFonts w:cs="Arial"/>
            <w:i/>
            <w:iCs/>
            <w:color w:val="000080"/>
            <w:sz w:val="22"/>
            <w:szCs w:val="20"/>
          </w:rPr>
          <w:t>andrea.pitronova@crestcom.cz</w:t>
        </w:r>
      </w:hyperlink>
    </w:p>
    <w:p w:rsidR="00CF58C3" w:rsidRPr="009C4494" w:rsidRDefault="00CF58C3" w:rsidP="00CF58C3">
      <w:pPr>
        <w:widowControl w:val="0"/>
        <w:autoSpaceDE w:val="0"/>
        <w:autoSpaceDN w:val="0"/>
        <w:adjustRightInd w:val="0"/>
        <w:rPr>
          <w:color w:val="404040"/>
          <w:sz w:val="22"/>
          <w:lang w:eastAsia="fr-FR" w:bidi="fr-FR"/>
        </w:rPr>
      </w:pPr>
    </w:p>
    <w:p w:rsidR="001D4CD5" w:rsidRPr="00C20722" w:rsidRDefault="001D4CD5" w:rsidP="00C20722">
      <w:pPr>
        <w:pStyle w:val="normaltext"/>
        <w:rPr>
          <w:color w:val="404040"/>
          <w:sz w:val="22"/>
          <w:lang w:val="de-DE"/>
        </w:rPr>
      </w:pPr>
    </w:p>
    <w:sectPr w:rsidR="001D4CD5" w:rsidRPr="00C20722" w:rsidSect="00776100">
      <w:headerReference w:type="default" r:id="rId9"/>
      <w:footerReference w:type="default" r:id="rId10"/>
      <w:pgSz w:w="11906" w:h="16838" w:code="9"/>
      <w:pgMar w:top="2665" w:right="1134" w:bottom="2268" w:left="1134" w:header="510" w:footer="624" w:gutter="0"/>
      <w:pgNumType w:start="2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D96" w:rsidRDefault="00947D96">
      <w:r>
        <w:separator/>
      </w:r>
    </w:p>
    <w:p w:rsidR="00947D96" w:rsidRDefault="00947D96"/>
  </w:endnote>
  <w:endnote w:type="continuationSeparator" w:id="0">
    <w:p w:rsidR="00947D96" w:rsidRDefault="00947D96">
      <w:r>
        <w:continuationSeparator/>
      </w:r>
    </w:p>
    <w:p w:rsidR="00947D96" w:rsidRDefault="00947D9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2665"/>
      <w:gridCol w:w="3119"/>
      <w:gridCol w:w="2211"/>
      <w:gridCol w:w="1644"/>
    </w:tblGrid>
    <w:tr w:rsidR="00C94C46" w:rsidTr="00776100">
      <w:tc>
        <w:tcPr>
          <w:tcW w:w="2665" w:type="dxa"/>
          <w:vAlign w:val="bottom"/>
        </w:tcPr>
        <w:p w:rsidR="00C94C46" w:rsidRDefault="00C94C46" w:rsidP="00F105F7">
          <w:pPr>
            <w:pStyle w:val="Zpat"/>
          </w:pPr>
          <w:r>
            <w:t>Tel.: +420 225 987 400</w:t>
          </w:r>
        </w:p>
        <w:p w:rsidR="00C94C46" w:rsidRDefault="00C94C46" w:rsidP="00454212">
          <w:pPr>
            <w:pStyle w:val="Zpat"/>
            <w:tabs>
              <w:tab w:val="center" w:pos="5103"/>
              <w:tab w:val="right" w:pos="10206"/>
            </w:tabs>
          </w:pPr>
          <w:r>
            <w:t>Fax: +420 225 987 402</w:t>
          </w:r>
        </w:p>
        <w:p w:rsidR="00C94C46" w:rsidRDefault="00C94C46" w:rsidP="00454212">
          <w:pPr>
            <w:pStyle w:val="Zpat"/>
          </w:pPr>
          <w:r>
            <w:t>E-mail: info@p3parks.com</w:t>
          </w:r>
        </w:p>
      </w:tc>
      <w:tc>
        <w:tcPr>
          <w:tcW w:w="3119" w:type="dxa"/>
          <w:vAlign w:val="bottom"/>
        </w:tcPr>
        <w:p w:rsidR="00C94C46" w:rsidRPr="00101F57" w:rsidRDefault="00C94C46" w:rsidP="00454212">
          <w:pPr>
            <w:pStyle w:val="Zpat"/>
            <w:tabs>
              <w:tab w:val="center" w:pos="5103"/>
              <w:tab w:val="right" w:pos="10206"/>
            </w:tabs>
            <w:rPr>
              <w:lang w:val="en-US"/>
            </w:rPr>
          </w:pPr>
          <w:proofErr w:type="spellStart"/>
          <w:r w:rsidRPr="00101F57">
            <w:rPr>
              <w:lang w:val="en-US"/>
            </w:rPr>
            <w:t>PointPark</w:t>
          </w:r>
          <w:proofErr w:type="spellEnd"/>
          <w:r w:rsidRPr="00101F57">
            <w:rPr>
              <w:lang w:val="en-US"/>
            </w:rPr>
            <w:t xml:space="preserve"> Properties </w:t>
          </w:r>
          <w:proofErr w:type="spellStart"/>
          <w:r w:rsidRPr="00101F57">
            <w:rPr>
              <w:lang w:val="en-US"/>
            </w:rPr>
            <w:t>s.r.o</w:t>
          </w:r>
          <w:proofErr w:type="spellEnd"/>
          <w:r w:rsidRPr="00101F57">
            <w:rPr>
              <w:lang w:val="en-US"/>
            </w:rPr>
            <w:t>.</w:t>
          </w:r>
        </w:p>
        <w:p w:rsidR="00C94C46" w:rsidRDefault="00C94C46" w:rsidP="00454212">
          <w:pPr>
            <w:pStyle w:val="Zpat"/>
            <w:tabs>
              <w:tab w:val="center" w:pos="5103"/>
              <w:tab w:val="right" w:pos="10206"/>
            </w:tabs>
          </w:pPr>
          <w:r>
            <w:t>Na Florenci 2116/15</w:t>
          </w:r>
        </w:p>
        <w:p w:rsidR="00C94C46" w:rsidRDefault="00CA66E2" w:rsidP="00454212">
          <w:pPr>
            <w:pStyle w:val="Zpat"/>
          </w:pPr>
          <w:r>
            <w:t>110 00 Praha 1, Česká republika</w:t>
          </w:r>
        </w:p>
      </w:tc>
      <w:tc>
        <w:tcPr>
          <w:tcW w:w="2211" w:type="dxa"/>
          <w:vAlign w:val="bottom"/>
        </w:tcPr>
        <w:p w:rsidR="00C94C46" w:rsidRDefault="00CA66E2" w:rsidP="00454212">
          <w:pPr>
            <w:pStyle w:val="Zpat"/>
          </w:pPr>
          <w:r>
            <w:t>DIČ</w:t>
          </w:r>
          <w:r w:rsidR="00C94C46" w:rsidRPr="00373099">
            <w:t xml:space="preserve">: </w:t>
          </w:r>
          <w:r w:rsidR="00C94C46" w:rsidRPr="00101F57">
            <w:t>CZ28215061</w:t>
          </w:r>
        </w:p>
      </w:tc>
      <w:tc>
        <w:tcPr>
          <w:tcW w:w="1644" w:type="dxa"/>
          <w:vAlign w:val="bottom"/>
        </w:tcPr>
        <w:p w:rsidR="00C94C46" w:rsidRDefault="00C94C46" w:rsidP="00776100">
          <w:pPr>
            <w:pStyle w:val="Zpat"/>
            <w:jc w:val="right"/>
          </w:pPr>
          <w:r w:rsidRPr="00454212">
            <w:rPr>
              <w:color w:val="B10836" w:themeColor="text2"/>
            </w:rPr>
            <w:t>WWW.P3PARKS.COM</w:t>
          </w:r>
        </w:p>
      </w:tc>
    </w:tr>
  </w:tbl>
  <w:p w:rsidR="00C94C46" w:rsidRDefault="00C94C46" w:rsidP="006C0E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10045065</wp:posOffset>
          </wp:positionV>
          <wp:extent cx="648000" cy="648000"/>
          <wp:effectExtent l="0" t="0" r="0" b="0"/>
          <wp:wrapNone/>
          <wp:docPr id="13" name="Picture 13" descr="P3-Letterhead-corn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3-Letterhead-corn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D96" w:rsidRDefault="00947D96">
      <w:r>
        <w:separator/>
      </w:r>
    </w:p>
    <w:p w:rsidR="00947D96" w:rsidRDefault="00947D96"/>
  </w:footnote>
  <w:footnote w:type="continuationSeparator" w:id="0">
    <w:p w:rsidR="00947D96" w:rsidRDefault="00947D96">
      <w:r>
        <w:continuationSeparator/>
      </w:r>
    </w:p>
    <w:p w:rsidR="00947D96" w:rsidRDefault="00947D9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C46" w:rsidRDefault="00C94C46" w:rsidP="006C0E88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94151"/>
          <wp:effectExtent l="0" t="0" r="3175" b="1270"/>
          <wp:wrapNone/>
          <wp:docPr id="14" name="Picture 14" descr="P3-Letterhead-Head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3-Letterhead-Head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941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84C"/>
    <w:multiLevelType w:val="multilevel"/>
    <w:tmpl w:val="7B42FD8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1632C53"/>
    <w:multiLevelType w:val="hybridMultilevel"/>
    <w:tmpl w:val="02D4D8F4"/>
    <w:lvl w:ilvl="0" w:tplc="803C26E6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E7E2A"/>
    <w:multiLevelType w:val="hybridMultilevel"/>
    <w:tmpl w:val="C5E0BCE0"/>
    <w:lvl w:ilvl="0" w:tplc="2076CCC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00B087F"/>
    <w:multiLevelType w:val="hybridMultilevel"/>
    <w:tmpl w:val="8A7643FC"/>
    <w:lvl w:ilvl="0" w:tplc="48507E7E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F1BAA"/>
    <w:multiLevelType w:val="hybridMultilevel"/>
    <w:tmpl w:val="A39E6EBA"/>
    <w:lvl w:ilvl="0" w:tplc="9B905B08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D42F4"/>
    <w:multiLevelType w:val="multilevel"/>
    <w:tmpl w:val="B1C09A82"/>
    <w:lvl w:ilvl="0">
      <w:start w:val="1"/>
      <w:numFmt w:val="bullet"/>
      <w:pStyle w:val="Bullet1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B10836" w:themeColor="text2"/>
      </w:rPr>
    </w:lvl>
    <w:lvl w:ilvl="1">
      <w:start w:val="1"/>
      <w:numFmt w:val="bullet"/>
      <w:pStyle w:val="Bullet2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4685" w:themeColor="accent1"/>
        <w:sz w:val="24"/>
      </w:rPr>
    </w:lvl>
    <w:lvl w:ilvl="2">
      <w:start w:val="1"/>
      <w:numFmt w:val="bullet"/>
      <w:pStyle w:val="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4685" w:themeColor="accent1"/>
      </w:rPr>
    </w:lvl>
    <w:lvl w:ilvl="3">
      <w:start w:val="1"/>
      <w:numFmt w:val="bullet"/>
      <w:lvlText w:val="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color w:val="004685" w:themeColor="accent1"/>
      </w:rPr>
    </w:lvl>
    <w:lvl w:ilvl="4">
      <w:start w:val="1"/>
      <w:numFmt w:val="bullet"/>
      <w:lvlText w:val=""/>
      <w:lvlJc w:val="left"/>
      <w:pPr>
        <w:tabs>
          <w:tab w:val="num" w:pos="1134"/>
        </w:tabs>
        <w:ind w:left="1134" w:hanging="227"/>
      </w:pPr>
      <w:rPr>
        <w:rFonts w:ascii="Wingdings 2" w:hAnsi="Wingdings 2" w:hint="default"/>
        <w:color w:val="004685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E3669D9"/>
    <w:multiLevelType w:val="multilevel"/>
    <w:tmpl w:val="0B483CE6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E4C0F"/>
    <w:multiLevelType w:val="hybridMultilevel"/>
    <w:tmpl w:val="3C48EC0C"/>
    <w:lvl w:ilvl="0" w:tplc="2B8E7118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11165"/>
    <w:multiLevelType w:val="multilevel"/>
    <w:tmpl w:val="56102EDA"/>
    <w:lvl w:ilvl="0">
      <w:start w:val="1"/>
      <w:numFmt w:val="none"/>
      <w:pStyle w:val="Text0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ext1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pStyle w:val="Text2"/>
      <w:lvlText w:val="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9">
    <w:nsid w:val="4C5B7AA4"/>
    <w:multiLevelType w:val="multilevel"/>
    <w:tmpl w:val="92FC5820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CFB6DE0"/>
    <w:multiLevelType w:val="multilevel"/>
    <w:tmpl w:val="473073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89F13FB"/>
    <w:multiLevelType w:val="hybridMultilevel"/>
    <w:tmpl w:val="61486892"/>
    <w:lvl w:ilvl="0" w:tplc="36388CBA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2">
    <w:nsid w:val="5D152E42"/>
    <w:multiLevelType w:val="hybridMultilevel"/>
    <w:tmpl w:val="954AC9A2"/>
    <w:lvl w:ilvl="0" w:tplc="0C321AA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FBD18E8"/>
    <w:multiLevelType w:val="hybridMultilevel"/>
    <w:tmpl w:val="4F10787A"/>
    <w:lvl w:ilvl="0" w:tplc="E1D68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0513A"/>
    <w:multiLevelType w:val="multilevel"/>
    <w:tmpl w:val="848C89A0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6F100620"/>
    <w:multiLevelType w:val="multilevel"/>
    <w:tmpl w:val="D1564B0C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A4B600E"/>
    <w:multiLevelType w:val="multilevel"/>
    <w:tmpl w:val="FD241896"/>
    <w:lvl w:ilvl="0">
      <w:start w:val="1"/>
      <w:numFmt w:val="decimal"/>
      <w:pStyle w:val="NoList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lowerLetter"/>
      <w:pStyle w:val="NoList2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trike w:val="0"/>
      </w:rPr>
    </w:lvl>
    <w:lvl w:ilvl="2">
      <w:start w:val="1"/>
      <w:numFmt w:val="lowerRoman"/>
      <w:pStyle w:val="NoList3"/>
      <w:lvlText w:val="(%3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3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7">
    <w:nsid w:val="7BAA6910"/>
    <w:multiLevelType w:val="hybridMultilevel"/>
    <w:tmpl w:val="ABD6C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8037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16"/>
  </w:num>
  <w:num w:numId="5">
    <w:abstractNumId w:val="1"/>
  </w:num>
  <w:num w:numId="6">
    <w:abstractNumId w:val="3"/>
  </w:num>
  <w:num w:numId="7">
    <w:abstractNumId w:val="4"/>
  </w:num>
  <w:num w:numId="8">
    <w:abstractNumId w:val="11"/>
  </w:num>
  <w:num w:numId="9">
    <w:abstractNumId w:val="2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6"/>
  </w:num>
  <w:num w:numId="13">
    <w:abstractNumId w:val="9"/>
  </w:num>
  <w:num w:numId="14">
    <w:abstractNumId w:val="7"/>
  </w:num>
  <w:num w:numId="15">
    <w:abstractNumId w:val="9"/>
    <w:lvlOverride w:ilvl="0">
      <w:lvl w:ilvl="0">
        <w:start w:val="1"/>
        <w:numFmt w:val="upperLetter"/>
        <w:lvlText w:val="(%1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0"/>
  </w:num>
  <w:num w:numId="20">
    <w:abstractNumId w:val="0"/>
  </w:num>
  <w:num w:numId="21">
    <w:abstractNumId w:val="13"/>
  </w:num>
  <w:num w:numId="22">
    <w:abstractNumId w:val="14"/>
  </w:num>
  <w:num w:numId="23">
    <w:abstractNumId w:val="6"/>
  </w:num>
  <w:num w:numId="24">
    <w:abstractNumId w:val="18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5"/>
  </w:num>
  <w:num w:numId="31">
    <w:abstractNumId w:val="5"/>
  </w:num>
  <w:num w:numId="32">
    <w:abstractNumId w:val="5"/>
  </w:num>
  <w:num w:numId="33">
    <w:abstractNumId w:val="8"/>
  </w:num>
  <w:num w:numId="34">
    <w:abstractNumId w:val="8"/>
  </w:num>
  <w:num w:numId="35">
    <w:abstractNumId w:val="8"/>
  </w:num>
  <w:num w:numId="36">
    <w:abstractNumId w:val="1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F77CD0"/>
    <w:rsid w:val="00001669"/>
    <w:rsid w:val="00001C44"/>
    <w:rsid w:val="00005EE3"/>
    <w:rsid w:val="0000686B"/>
    <w:rsid w:val="00012566"/>
    <w:rsid w:val="00012B42"/>
    <w:rsid w:val="000141DD"/>
    <w:rsid w:val="00014D66"/>
    <w:rsid w:val="000161B1"/>
    <w:rsid w:val="000167E0"/>
    <w:rsid w:val="0001702E"/>
    <w:rsid w:val="0001797D"/>
    <w:rsid w:val="00017BBA"/>
    <w:rsid w:val="00020EC1"/>
    <w:rsid w:val="0002187D"/>
    <w:rsid w:val="00022D29"/>
    <w:rsid w:val="00024C5D"/>
    <w:rsid w:val="00026A19"/>
    <w:rsid w:val="00030924"/>
    <w:rsid w:val="00030C9E"/>
    <w:rsid w:val="00032CEE"/>
    <w:rsid w:val="00033832"/>
    <w:rsid w:val="00035D88"/>
    <w:rsid w:val="00036596"/>
    <w:rsid w:val="0003724A"/>
    <w:rsid w:val="00041920"/>
    <w:rsid w:val="00041A92"/>
    <w:rsid w:val="000425AB"/>
    <w:rsid w:val="000425B4"/>
    <w:rsid w:val="000438F1"/>
    <w:rsid w:val="0004470A"/>
    <w:rsid w:val="00044976"/>
    <w:rsid w:val="00044C16"/>
    <w:rsid w:val="00045F42"/>
    <w:rsid w:val="0005071D"/>
    <w:rsid w:val="000525B3"/>
    <w:rsid w:val="00052D8A"/>
    <w:rsid w:val="000537B0"/>
    <w:rsid w:val="00053E54"/>
    <w:rsid w:val="00054B65"/>
    <w:rsid w:val="00054BC2"/>
    <w:rsid w:val="00055314"/>
    <w:rsid w:val="00055AD5"/>
    <w:rsid w:val="000561B2"/>
    <w:rsid w:val="00056B1B"/>
    <w:rsid w:val="00056CFE"/>
    <w:rsid w:val="00057FE9"/>
    <w:rsid w:val="0006000F"/>
    <w:rsid w:val="000637C6"/>
    <w:rsid w:val="00071DD7"/>
    <w:rsid w:val="000720CE"/>
    <w:rsid w:val="00072B92"/>
    <w:rsid w:val="00080178"/>
    <w:rsid w:val="00082B2C"/>
    <w:rsid w:val="0008474B"/>
    <w:rsid w:val="00086587"/>
    <w:rsid w:val="00087F2D"/>
    <w:rsid w:val="00087F59"/>
    <w:rsid w:val="0009015A"/>
    <w:rsid w:val="00091511"/>
    <w:rsid w:val="000934AD"/>
    <w:rsid w:val="00094C4E"/>
    <w:rsid w:val="000A15EB"/>
    <w:rsid w:val="000A3F0C"/>
    <w:rsid w:val="000A55B1"/>
    <w:rsid w:val="000A64A9"/>
    <w:rsid w:val="000B0669"/>
    <w:rsid w:val="000B06F9"/>
    <w:rsid w:val="000B0DD1"/>
    <w:rsid w:val="000B0FB1"/>
    <w:rsid w:val="000B1686"/>
    <w:rsid w:val="000B18EA"/>
    <w:rsid w:val="000B28D4"/>
    <w:rsid w:val="000B338D"/>
    <w:rsid w:val="000B38EA"/>
    <w:rsid w:val="000B4561"/>
    <w:rsid w:val="000B4C35"/>
    <w:rsid w:val="000B5616"/>
    <w:rsid w:val="000B7DAA"/>
    <w:rsid w:val="000C24EE"/>
    <w:rsid w:val="000C2CFE"/>
    <w:rsid w:val="000C315C"/>
    <w:rsid w:val="000C33F0"/>
    <w:rsid w:val="000C441F"/>
    <w:rsid w:val="000C5A72"/>
    <w:rsid w:val="000D30F8"/>
    <w:rsid w:val="000D553E"/>
    <w:rsid w:val="000D713E"/>
    <w:rsid w:val="000D7F8B"/>
    <w:rsid w:val="000E7152"/>
    <w:rsid w:val="000E734F"/>
    <w:rsid w:val="00101725"/>
    <w:rsid w:val="00101F57"/>
    <w:rsid w:val="00102A38"/>
    <w:rsid w:val="00103826"/>
    <w:rsid w:val="00104C1C"/>
    <w:rsid w:val="00104FFB"/>
    <w:rsid w:val="00112D2D"/>
    <w:rsid w:val="00115390"/>
    <w:rsid w:val="00121558"/>
    <w:rsid w:val="00121CE3"/>
    <w:rsid w:val="00124B86"/>
    <w:rsid w:val="00124E96"/>
    <w:rsid w:val="00125E5E"/>
    <w:rsid w:val="00126EE4"/>
    <w:rsid w:val="001306BB"/>
    <w:rsid w:val="0013666C"/>
    <w:rsid w:val="00141153"/>
    <w:rsid w:val="00141F1A"/>
    <w:rsid w:val="00143819"/>
    <w:rsid w:val="00144D00"/>
    <w:rsid w:val="001451F8"/>
    <w:rsid w:val="00145815"/>
    <w:rsid w:val="00146A7D"/>
    <w:rsid w:val="001472AC"/>
    <w:rsid w:val="00152E9D"/>
    <w:rsid w:val="00153226"/>
    <w:rsid w:val="00154A4A"/>
    <w:rsid w:val="00156015"/>
    <w:rsid w:val="00156963"/>
    <w:rsid w:val="00157811"/>
    <w:rsid w:val="00162C2F"/>
    <w:rsid w:val="00162F2C"/>
    <w:rsid w:val="00163AE9"/>
    <w:rsid w:val="00167E57"/>
    <w:rsid w:val="0017152D"/>
    <w:rsid w:val="001730B0"/>
    <w:rsid w:val="00174561"/>
    <w:rsid w:val="001749A2"/>
    <w:rsid w:val="001760AE"/>
    <w:rsid w:val="00177A5D"/>
    <w:rsid w:val="001816E6"/>
    <w:rsid w:val="00182A6D"/>
    <w:rsid w:val="00184803"/>
    <w:rsid w:val="001872CF"/>
    <w:rsid w:val="00187F21"/>
    <w:rsid w:val="00190780"/>
    <w:rsid w:val="0019172E"/>
    <w:rsid w:val="00193AAB"/>
    <w:rsid w:val="00194309"/>
    <w:rsid w:val="001A0A51"/>
    <w:rsid w:val="001A1442"/>
    <w:rsid w:val="001A397A"/>
    <w:rsid w:val="001A47FD"/>
    <w:rsid w:val="001A481A"/>
    <w:rsid w:val="001A4FFB"/>
    <w:rsid w:val="001A5355"/>
    <w:rsid w:val="001A7A5F"/>
    <w:rsid w:val="001B0569"/>
    <w:rsid w:val="001B08A6"/>
    <w:rsid w:val="001B22CA"/>
    <w:rsid w:val="001B6C67"/>
    <w:rsid w:val="001B6C78"/>
    <w:rsid w:val="001B77CA"/>
    <w:rsid w:val="001C2684"/>
    <w:rsid w:val="001C3A61"/>
    <w:rsid w:val="001D0244"/>
    <w:rsid w:val="001D08B5"/>
    <w:rsid w:val="001D3FD6"/>
    <w:rsid w:val="001D4CD5"/>
    <w:rsid w:val="001D507D"/>
    <w:rsid w:val="001D5F7E"/>
    <w:rsid w:val="001E57D0"/>
    <w:rsid w:val="001F0BD8"/>
    <w:rsid w:val="001F0C03"/>
    <w:rsid w:val="001F28A5"/>
    <w:rsid w:val="001F3026"/>
    <w:rsid w:val="001F48A7"/>
    <w:rsid w:val="001F495A"/>
    <w:rsid w:val="00201970"/>
    <w:rsid w:val="00201F03"/>
    <w:rsid w:val="002037C2"/>
    <w:rsid w:val="00210199"/>
    <w:rsid w:val="0021063D"/>
    <w:rsid w:val="002139B8"/>
    <w:rsid w:val="0021597B"/>
    <w:rsid w:val="00215FDD"/>
    <w:rsid w:val="00216641"/>
    <w:rsid w:val="00216E97"/>
    <w:rsid w:val="00217865"/>
    <w:rsid w:val="002201DF"/>
    <w:rsid w:val="00220EFC"/>
    <w:rsid w:val="00221077"/>
    <w:rsid w:val="002235F5"/>
    <w:rsid w:val="002249F2"/>
    <w:rsid w:val="00225630"/>
    <w:rsid w:val="00225A0C"/>
    <w:rsid w:val="0022778A"/>
    <w:rsid w:val="00233C6E"/>
    <w:rsid w:val="00235DF7"/>
    <w:rsid w:val="00236CEE"/>
    <w:rsid w:val="002411A9"/>
    <w:rsid w:val="002412F7"/>
    <w:rsid w:val="002429AC"/>
    <w:rsid w:val="00242E7F"/>
    <w:rsid w:val="0024339E"/>
    <w:rsid w:val="00243DAD"/>
    <w:rsid w:val="00244E71"/>
    <w:rsid w:val="002450DA"/>
    <w:rsid w:val="00245CEC"/>
    <w:rsid w:val="00246112"/>
    <w:rsid w:val="0025255E"/>
    <w:rsid w:val="00253E23"/>
    <w:rsid w:val="00260D50"/>
    <w:rsid w:val="00261598"/>
    <w:rsid w:val="00262541"/>
    <w:rsid w:val="0026260A"/>
    <w:rsid w:val="00262AB6"/>
    <w:rsid w:val="00263B97"/>
    <w:rsid w:val="00264860"/>
    <w:rsid w:val="00264FA7"/>
    <w:rsid w:val="002672B6"/>
    <w:rsid w:val="00267790"/>
    <w:rsid w:val="00267821"/>
    <w:rsid w:val="002679E8"/>
    <w:rsid w:val="00270D07"/>
    <w:rsid w:val="0027596A"/>
    <w:rsid w:val="00275B32"/>
    <w:rsid w:val="00276D4B"/>
    <w:rsid w:val="00280804"/>
    <w:rsid w:val="002813C7"/>
    <w:rsid w:val="00281CD2"/>
    <w:rsid w:val="00282D48"/>
    <w:rsid w:val="00283AAC"/>
    <w:rsid w:val="00284CD0"/>
    <w:rsid w:val="0028575C"/>
    <w:rsid w:val="00285AFE"/>
    <w:rsid w:val="002870A9"/>
    <w:rsid w:val="00292A14"/>
    <w:rsid w:val="00296105"/>
    <w:rsid w:val="0029705C"/>
    <w:rsid w:val="00297086"/>
    <w:rsid w:val="002A2216"/>
    <w:rsid w:val="002A2394"/>
    <w:rsid w:val="002A34A5"/>
    <w:rsid w:val="002A3ACC"/>
    <w:rsid w:val="002A51A6"/>
    <w:rsid w:val="002A7D41"/>
    <w:rsid w:val="002B0D45"/>
    <w:rsid w:val="002B2998"/>
    <w:rsid w:val="002B7335"/>
    <w:rsid w:val="002C2B67"/>
    <w:rsid w:val="002C31C8"/>
    <w:rsid w:val="002C435F"/>
    <w:rsid w:val="002C451B"/>
    <w:rsid w:val="002C5583"/>
    <w:rsid w:val="002C653E"/>
    <w:rsid w:val="002C7602"/>
    <w:rsid w:val="002D0D2F"/>
    <w:rsid w:val="002D1D26"/>
    <w:rsid w:val="002D3294"/>
    <w:rsid w:val="002D48F9"/>
    <w:rsid w:val="002D57CE"/>
    <w:rsid w:val="002D5836"/>
    <w:rsid w:val="002D7403"/>
    <w:rsid w:val="002E0015"/>
    <w:rsid w:val="002E0D2C"/>
    <w:rsid w:val="002E110C"/>
    <w:rsid w:val="002E2404"/>
    <w:rsid w:val="002E47F5"/>
    <w:rsid w:val="002E498E"/>
    <w:rsid w:val="002E5AB1"/>
    <w:rsid w:val="002F0E19"/>
    <w:rsid w:val="002F3003"/>
    <w:rsid w:val="002F3E26"/>
    <w:rsid w:val="002F3E5C"/>
    <w:rsid w:val="002F501D"/>
    <w:rsid w:val="00302A21"/>
    <w:rsid w:val="00305857"/>
    <w:rsid w:val="00305EE4"/>
    <w:rsid w:val="003078A4"/>
    <w:rsid w:val="00311EEF"/>
    <w:rsid w:val="00314BC7"/>
    <w:rsid w:val="0031505B"/>
    <w:rsid w:val="00316B16"/>
    <w:rsid w:val="00322BF5"/>
    <w:rsid w:val="003236A8"/>
    <w:rsid w:val="0032456D"/>
    <w:rsid w:val="00324A1D"/>
    <w:rsid w:val="003257B6"/>
    <w:rsid w:val="003304DC"/>
    <w:rsid w:val="00330C9E"/>
    <w:rsid w:val="0033313E"/>
    <w:rsid w:val="00334B56"/>
    <w:rsid w:val="003401EE"/>
    <w:rsid w:val="00340533"/>
    <w:rsid w:val="0034234E"/>
    <w:rsid w:val="003442D3"/>
    <w:rsid w:val="00350BCC"/>
    <w:rsid w:val="00351BC5"/>
    <w:rsid w:val="00351D23"/>
    <w:rsid w:val="003525C5"/>
    <w:rsid w:val="003540CA"/>
    <w:rsid w:val="00354324"/>
    <w:rsid w:val="00354C6D"/>
    <w:rsid w:val="00355F23"/>
    <w:rsid w:val="00356FC8"/>
    <w:rsid w:val="00357AF9"/>
    <w:rsid w:val="00357D46"/>
    <w:rsid w:val="00361AEE"/>
    <w:rsid w:val="00370E04"/>
    <w:rsid w:val="00373099"/>
    <w:rsid w:val="00373D1C"/>
    <w:rsid w:val="00374A8C"/>
    <w:rsid w:val="00376CE1"/>
    <w:rsid w:val="00377684"/>
    <w:rsid w:val="003779A4"/>
    <w:rsid w:val="003821FD"/>
    <w:rsid w:val="0038397F"/>
    <w:rsid w:val="00386141"/>
    <w:rsid w:val="00386A07"/>
    <w:rsid w:val="00386BE8"/>
    <w:rsid w:val="00387724"/>
    <w:rsid w:val="00392C05"/>
    <w:rsid w:val="00393013"/>
    <w:rsid w:val="0039494C"/>
    <w:rsid w:val="003A0A01"/>
    <w:rsid w:val="003A4A60"/>
    <w:rsid w:val="003A5F6C"/>
    <w:rsid w:val="003A62FB"/>
    <w:rsid w:val="003A6ADA"/>
    <w:rsid w:val="003A791F"/>
    <w:rsid w:val="003B04AB"/>
    <w:rsid w:val="003B077B"/>
    <w:rsid w:val="003B0C8E"/>
    <w:rsid w:val="003B5DE4"/>
    <w:rsid w:val="003B772F"/>
    <w:rsid w:val="003C23C9"/>
    <w:rsid w:val="003C2E7B"/>
    <w:rsid w:val="003C36D6"/>
    <w:rsid w:val="003C3D53"/>
    <w:rsid w:val="003C50AA"/>
    <w:rsid w:val="003C77E4"/>
    <w:rsid w:val="003C7FB3"/>
    <w:rsid w:val="003D0025"/>
    <w:rsid w:val="003D0AD1"/>
    <w:rsid w:val="003D1BFE"/>
    <w:rsid w:val="003D2E0E"/>
    <w:rsid w:val="003D36B7"/>
    <w:rsid w:val="003D44AE"/>
    <w:rsid w:val="003D45ED"/>
    <w:rsid w:val="003D4917"/>
    <w:rsid w:val="003D4F0F"/>
    <w:rsid w:val="003E0A03"/>
    <w:rsid w:val="003E0CFD"/>
    <w:rsid w:val="003E2764"/>
    <w:rsid w:val="003E402D"/>
    <w:rsid w:val="003E4A93"/>
    <w:rsid w:val="003E5CCF"/>
    <w:rsid w:val="003E702B"/>
    <w:rsid w:val="003E7459"/>
    <w:rsid w:val="003E7F88"/>
    <w:rsid w:val="003F0FA2"/>
    <w:rsid w:val="003F2693"/>
    <w:rsid w:val="003F3846"/>
    <w:rsid w:val="003F43B7"/>
    <w:rsid w:val="003F5B54"/>
    <w:rsid w:val="003F64E5"/>
    <w:rsid w:val="00400EFE"/>
    <w:rsid w:val="004036B1"/>
    <w:rsid w:val="00403FCD"/>
    <w:rsid w:val="00404580"/>
    <w:rsid w:val="004048B0"/>
    <w:rsid w:val="00404AFA"/>
    <w:rsid w:val="00404D93"/>
    <w:rsid w:val="00405FDC"/>
    <w:rsid w:val="004101CF"/>
    <w:rsid w:val="00413AD5"/>
    <w:rsid w:val="00413C29"/>
    <w:rsid w:val="004145B9"/>
    <w:rsid w:val="00415654"/>
    <w:rsid w:val="00415D70"/>
    <w:rsid w:val="00416200"/>
    <w:rsid w:val="00416FB4"/>
    <w:rsid w:val="00417FF6"/>
    <w:rsid w:val="004240C1"/>
    <w:rsid w:val="00427307"/>
    <w:rsid w:val="00431118"/>
    <w:rsid w:val="00432020"/>
    <w:rsid w:val="004330B5"/>
    <w:rsid w:val="004330CB"/>
    <w:rsid w:val="00433B35"/>
    <w:rsid w:val="00441549"/>
    <w:rsid w:val="0044165E"/>
    <w:rsid w:val="0044266D"/>
    <w:rsid w:val="00443C37"/>
    <w:rsid w:val="00444689"/>
    <w:rsid w:val="00445730"/>
    <w:rsid w:val="00445AD3"/>
    <w:rsid w:val="00446B28"/>
    <w:rsid w:val="00447A2D"/>
    <w:rsid w:val="004502D0"/>
    <w:rsid w:val="0045115C"/>
    <w:rsid w:val="00453BCD"/>
    <w:rsid w:val="00454212"/>
    <w:rsid w:val="0045445E"/>
    <w:rsid w:val="0045470E"/>
    <w:rsid w:val="00455ECD"/>
    <w:rsid w:val="004610C0"/>
    <w:rsid w:val="004622B6"/>
    <w:rsid w:val="004624A1"/>
    <w:rsid w:val="00463026"/>
    <w:rsid w:val="004637D1"/>
    <w:rsid w:val="004645F0"/>
    <w:rsid w:val="00466C2C"/>
    <w:rsid w:val="00467ECD"/>
    <w:rsid w:val="0047062B"/>
    <w:rsid w:val="004717F0"/>
    <w:rsid w:val="00471EF7"/>
    <w:rsid w:val="0047267A"/>
    <w:rsid w:val="00472E24"/>
    <w:rsid w:val="00473EDA"/>
    <w:rsid w:val="00474A42"/>
    <w:rsid w:val="00474C12"/>
    <w:rsid w:val="004754FE"/>
    <w:rsid w:val="00476FDD"/>
    <w:rsid w:val="004801B6"/>
    <w:rsid w:val="00480751"/>
    <w:rsid w:val="00480BC0"/>
    <w:rsid w:val="004810E0"/>
    <w:rsid w:val="00484DF4"/>
    <w:rsid w:val="00487A77"/>
    <w:rsid w:val="0049054C"/>
    <w:rsid w:val="00491AAC"/>
    <w:rsid w:val="00491FC8"/>
    <w:rsid w:val="004920F3"/>
    <w:rsid w:val="00492DEB"/>
    <w:rsid w:val="00492EBC"/>
    <w:rsid w:val="00495139"/>
    <w:rsid w:val="00497A55"/>
    <w:rsid w:val="004A0B07"/>
    <w:rsid w:val="004A1D67"/>
    <w:rsid w:val="004A3575"/>
    <w:rsid w:val="004A7240"/>
    <w:rsid w:val="004B40C5"/>
    <w:rsid w:val="004B4A98"/>
    <w:rsid w:val="004B5496"/>
    <w:rsid w:val="004B5752"/>
    <w:rsid w:val="004C0132"/>
    <w:rsid w:val="004C2FF5"/>
    <w:rsid w:val="004C406B"/>
    <w:rsid w:val="004C5709"/>
    <w:rsid w:val="004D1328"/>
    <w:rsid w:val="004D45E3"/>
    <w:rsid w:val="004D4945"/>
    <w:rsid w:val="004E1712"/>
    <w:rsid w:val="004E1CC3"/>
    <w:rsid w:val="004E2106"/>
    <w:rsid w:val="004E3CD0"/>
    <w:rsid w:val="004E44E7"/>
    <w:rsid w:val="004E7C11"/>
    <w:rsid w:val="004E7E98"/>
    <w:rsid w:val="004F20FF"/>
    <w:rsid w:val="004F32B3"/>
    <w:rsid w:val="004F339B"/>
    <w:rsid w:val="004F387D"/>
    <w:rsid w:val="004F3DF8"/>
    <w:rsid w:val="004F538C"/>
    <w:rsid w:val="0050029F"/>
    <w:rsid w:val="00500517"/>
    <w:rsid w:val="00501D70"/>
    <w:rsid w:val="00501FEB"/>
    <w:rsid w:val="005033E6"/>
    <w:rsid w:val="00505EA7"/>
    <w:rsid w:val="005074F9"/>
    <w:rsid w:val="005108B7"/>
    <w:rsid w:val="005115B2"/>
    <w:rsid w:val="005135A9"/>
    <w:rsid w:val="005137E6"/>
    <w:rsid w:val="005150E8"/>
    <w:rsid w:val="00521822"/>
    <w:rsid w:val="00522E76"/>
    <w:rsid w:val="00523AD7"/>
    <w:rsid w:val="0052699C"/>
    <w:rsid w:val="00526AB5"/>
    <w:rsid w:val="00527F20"/>
    <w:rsid w:val="0053227F"/>
    <w:rsid w:val="00533385"/>
    <w:rsid w:val="00533794"/>
    <w:rsid w:val="00534182"/>
    <w:rsid w:val="00534ACE"/>
    <w:rsid w:val="00534FC8"/>
    <w:rsid w:val="005405AC"/>
    <w:rsid w:val="00541672"/>
    <w:rsid w:val="005475E8"/>
    <w:rsid w:val="00550604"/>
    <w:rsid w:val="00550761"/>
    <w:rsid w:val="00551445"/>
    <w:rsid w:val="0055505D"/>
    <w:rsid w:val="00555D06"/>
    <w:rsid w:val="0055659B"/>
    <w:rsid w:val="00556AA8"/>
    <w:rsid w:val="00560415"/>
    <w:rsid w:val="00564104"/>
    <w:rsid w:val="005651A2"/>
    <w:rsid w:val="00565597"/>
    <w:rsid w:val="0057059C"/>
    <w:rsid w:val="005721A0"/>
    <w:rsid w:val="00574B44"/>
    <w:rsid w:val="00581767"/>
    <w:rsid w:val="00586035"/>
    <w:rsid w:val="005875B6"/>
    <w:rsid w:val="005907D8"/>
    <w:rsid w:val="005908D1"/>
    <w:rsid w:val="00591E95"/>
    <w:rsid w:val="005938A5"/>
    <w:rsid w:val="00594FBD"/>
    <w:rsid w:val="00595059"/>
    <w:rsid w:val="005952E6"/>
    <w:rsid w:val="0059635C"/>
    <w:rsid w:val="005A094C"/>
    <w:rsid w:val="005A1188"/>
    <w:rsid w:val="005A1A3A"/>
    <w:rsid w:val="005A2100"/>
    <w:rsid w:val="005A3DD9"/>
    <w:rsid w:val="005A61AE"/>
    <w:rsid w:val="005B160A"/>
    <w:rsid w:val="005B3094"/>
    <w:rsid w:val="005B409F"/>
    <w:rsid w:val="005B4E15"/>
    <w:rsid w:val="005C1215"/>
    <w:rsid w:val="005C2F67"/>
    <w:rsid w:val="005C4675"/>
    <w:rsid w:val="005C4905"/>
    <w:rsid w:val="005C4B7E"/>
    <w:rsid w:val="005C76BF"/>
    <w:rsid w:val="005D0008"/>
    <w:rsid w:val="005D1394"/>
    <w:rsid w:val="005D21ED"/>
    <w:rsid w:val="005D2ECD"/>
    <w:rsid w:val="005D3020"/>
    <w:rsid w:val="005D463C"/>
    <w:rsid w:val="005D5C0A"/>
    <w:rsid w:val="005D64E6"/>
    <w:rsid w:val="005E151A"/>
    <w:rsid w:val="005E2A07"/>
    <w:rsid w:val="005E57D8"/>
    <w:rsid w:val="005E62D0"/>
    <w:rsid w:val="005E6BA8"/>
    <w:rsid w:val="005E794D"/>
    <w:rsid w:val="005F55BD"/>
    <w:rsid w:val="005F62C6"/>
    <w:rsid w:val="005F6417"/>
    <w:rsid w:val="005F6750"/>
    <w:rsid w:val="00600D37"/>
    <w:rsid w:val="00602B6B"/>
    <w:rsid w:val="00603F27"/>
    <w:rsid w:val="006102D6"/>
    <w:rsid w:val="00610510"/>
    <w:rsid w:val="00610908"/>
    <w:rsid w:val="006125E8"/>
    <w:rsid w:val="006136EC"/>
    <w:rsid w:val="0061604C"/>
    <w:rsid w:val="006170D7"/>
    <w:rsid w:val="006204FC"/>
    <w:rsid w:val="00621130"/>
    <w:rsid w:val="00622C04"/>
    <w:rsid w:val="00624CCB"/>
    <w:rsid w:val="00625681"/>
    <w:rsid w:val="00627A8A"/>
    <w:rsid w:val="006300AB"/>
    <w:rsid w:val="00633672"/>
    <w:rsid w:val="0063400C"/>
    <w:rsid w:val="00634EBE"/>
    <w:rsid w:val="00636E0D"/>
    <w:rsid w:val="00637AD0"/>
    <w:rsid w:val="00641E20"/>
    <w:rsid w:val="00645EC5"/>
    <w:rsid w:val="00647D47"/>
    <w:rsid w:val="00647D62"/>
    <w:rsid w:val="00652996"/>
    <w:rsid w:val="006564B3"/>
    <w:rsid w:val="00657B34"/>
    <w:rsid w:val="00660820"/>
    <w:rsid w:val="006635D0"/>
    <w:rsid w:val="006644C9"/>
    <w:rsid w:val="00666E3B"/>
    <w:rsid w:val="006675B3"/>
    <w:rsid w:val="00667FA2"/>
    <w:rsid w:val="0067160F"/>
    <w:rsid w:val="006716A9"/>
    <w:rsid w:val="00673780"/>
    <w:rsid w:val="00673F09"/>
    <w:rsid w:val="006746E0"/>
    <w:rsid w:val="00674952"/>
    <w:rsid w:val="0067569D"/>
    <w:rsid w:val="00677CFB"/>
    <w:rsid w:val="00680C24"/>
    <w:rsid w:val="00680C7B"/>
    <w:rsid w:val="00683ABE"/>
    <w:rsid w:val="00684938"/>
    <w:rsid w:val="00685104"/>
    <w:rsid w:val="00686178"/>
    <w:rsid w:val="0069156D"/>
    <w:rsid w:val="00692E77"/>
    <w:rsid w:val="0069657B"/>
    <w:rsid w:val="00696F4A"/>
    <w:rsid w:val="006A109E"/>
    <w:rsid w:val="006A12E7"/>
    <w:rsid w:val="006A184A"/>
    <w:rsid w:val="006A1ABC"/>
    <w:rsid w:val="006A4C0D"/>
    <w:rsid w:val="006A6C8B"/>
    <w:rsid w:val="006A713D"/>
    <w:rsid w:val="006B010D"/>
    <w:rsid w:val="006B040F"/>
    <w:rsid w:val="006B06C1"/>
    <w:rsid w:val="006B0FE6"/>
    <w:rsid w:val="006B18F5"/>
    <w:rsid w:val="006B35D1"/>
    <w:rsid w:val="006B379B"/>
    <w:rsid w:val="006B3A64"/>
    <w:rsid w:val="006B3FA7"/>
    <w:rsid w:val="006B4A87"/>
    <w:rsid w:val="006B62AA"/>
    <w:rsid w:val="006C0E88"/>
    <w:rsid w:val="006C0EB9"/>
    <w:rsid w:val="006C2601"/>
    <w:rsid w:val="006C26B8"/>
    <w:rsid w:val="006C3076"/>
    <w:rsid w:val="006C34B4"/>
    <w:rsid w:val="006C6B91"/>
    <w:rsid w:val="006C75F6"/>
    <w:rsid w:val="006D289B"/>
    <w:rsid w:val="006D38DC"/>
    <w:rsid w:val="006D7F46"/>
    <w:rsid w:val="006E14DC"/>
    <w:rsid w:val="006E323C"/>
    <w:rsid w:val="006E5271"/>
    <w:rsid w:val="006F2C7A"/>
    <w:rsid w:val="006F51A8"/>
    <w:rsid w:val="006F559D"/>
    <w:rsid w:val="006F74CA"/>
    <w:rsid w:val="006F7624"/>
    <w:rsid w:val="00702799"/>
    <w:rsid w:val="00703998"/>
    <w:rsid w:val="00704E40"/>
    <w:rsid w:val="00706990"/>
    <w:rsid w:val="0070775C"/>
    <w:rsid w:val="00711057"/>
    <w:rsid w:val="0071118A"/>
    <w:rsid w:val="00711805"/>
    <w:rsid w:val="00712951"/>
    <w:rsid w:val="007173BE"/>
    <w:rsid w:val="00717F72"/>
    <w:rsid w:val="0072250C"/>
    <w:rsid w:val="0072346A"/>
    <w:rsid w:val="00723496"/>
    <w:rsid w:val="00724F12"/>
    <w:rsid w:val="0072665C"/>
    <w:rsid w:val="007270DE"/>
    <w:rsid w:val="00727567"/>
    <w:rsid w:val="0073322B"/>
    <w:rsid w:val="007337A4"/>
    <w:rsid w:val="00733BD2"/>
    <w:rsid w:val="00740132"/>
    <w:rsid w:val="00745477"/>
    <w:rsid w:val="00746980"/>
    <w:rsid w:val="00750300"/>
    <w:rsid w:val="0075294A"/>
    <w:rsid w:val="00752A14"/>
    <w:rsid w:val="00753C71"/>
    <w:rsid w:val="00754C44"/>
    <w:rsid w:val="0075528E"/>
    <w:rsid w:val="007554E1"/>
    <w:rsid w:val="00757095"/>
    <w:rsid w:val="00757A27"/>
    <w:rsid w:val="007652D5"/>
    <w:rsid w:val="00767DB2"/>
    <w:rsid w:val="00771ADD"/>
    <w:rsid w:val="00773933"/>
    <w:rsid w:val="00776100"/>
    <w:rsid w:val="00776BC8"/>
    <w:rsid w:val="0077752C"/>
    <w:rsid w:val="00781F31"/>
    <w:rsid w:val="007824F3"/>
    <w:rsid w:val="00782CA4"/>
    <w:rsid w:val="00783162"/>
    <w:rsid w:val="00783E45"/>
    <w:rsid w:val="0078534E"/>
    <w:rsid w:val="00790A7E"/>
    <w:rsid w:val="00796E22"/>
    <w:rsid w:val="007A1CD5"/>
    <w:rsid w:val="007A3635"/>
    <w:rsid w:val="007A515C"/>
    <w:rsid w:val="007A62A3"/>
    <w:rsid w:val="007A6CAD"/>
    <w:rsid w:val="007A7389"/>
    <w:rsid w:val="007B0A16"/>
    <w:rsid w:val="007B1753"/>
    <w:rsid w:val="007B2753"/>
    <w:rsid w:val="007B281A"/>
    <w:rsid w:val="007B6102"/>
    <w:rsid w:val="007B6C6B"/>
    <w:rsid w:val="007B7DFC"/>
    <w:rsid w:val="007C0A83"/>
    <w:rsid w:val="007C0F55"/>
    <w:rsid w:val="007C11E2"/>
    <w:rsid w:val="007C13C6"/>
    <w:rsid w:val="007C157C"/>
    <w:rsid w:val="007C5028"/>
    <w:rsid w:val="007C5B9C"/>
    <w:rsid w:val="007D165D"/>
    <w:rsid w:val="007D4EA4"/>
    <w:rsid w:val="007D5311"/>
    <w:rsid w:val="007D6221"/>
    <w:rsid w:val="007D751C"/>
    <w:rsid w:val="007D75C3"/>
    <w:rsid w:val="007E04B4"/>
    <w:rsid w:val="007E1C8E"/>
    <w:rsid w:val="007E4089"/>
    <w:rsid w:val="007F0B7B"/>
    <w:rsid w:val="007F0FDD"/>
    <w:rsid w:val="007F3966"/>
    <w:rsid w:val="007F4CA2"/>
    <w:rsid w:val="007F4DB7"/>
    <w:rsid w:val="007F7D7D"/>
    <w:rsid w:val="00800085"/>
    <w:rsid w:val="0080101D"/>
    <w:rsid w:val="0080162C"/>
    <w:rsid w:val="008035BB"/>
    <w:rsid w:val="00804CC4"/>
    <w:rsid w:val="00806671"/>
    <w:rsid w:val="00806F28"/>
    <w:rsid w:val="00807991"/>
    <w:rsid w:val="00812976"/>
    <w:rsid w:val="008235EB"/>
    <w:rsid w:val="00825C91"/>
    <w:rsid w:val="00831745"/>
    <w:rsid w:val="00832101"/>
    <w:rsid w:val="00837783"/>
    <w:rsid w:val="00845F30"/>
    <w:rsid w:val="00847C2F"/>
    <w:rsid w:val="00850D6B"/>
    <w:rsid w:val="00853DFD"/>
    <w:rsid w:val="008552AF"/>
    <w:rsid w:val="008556D0"/>
    <w:rsid w:val="00857D1B"/>
    <w:rsid w:val="008609B5"/>
    <w:rsid w:val="00862398"/>
    <w:rsid w:val="00863012"/>
    <w:rsid w:val="0086330D"/>
    <w:rsid w:val="00867AC8"/>
    <w:rsid w:val="0087012A"/>
    <w:rsid w:val="008707A5"/>
    <w:rsid w:val="008712AE"/>
    <w:rsid w:val="00873A03"/>
    <w:rsid w:val="00873E0D"/>
    <w:rsid w:val="00874674"/>
    <w:rsid w:val="00874983"/>
    <w:rsid w:val="00874BBC"/>
    <w:rsid w:val="00874DD7"/>
    <w:rsid w:val="00875308"/>
    <w:rsid w:val="008757EB"/>
    <w:rsid w:val="00875992"/>
    <w:rsid w:val="008759CA"/>
    <w:rsid w:val="008759F0"/>
    <w:rsid w:val="00875EC6"/>
    <w:rsid w:val="00876004"/>
    <w:rsid w:val="00880717"/>
    <w:rsid w:val="00881752"/>
    <w:rsid w:val="00882F80"/>
    <w:rsid w:val="00883B4B"/>
    <w:rsid w:val="00884C78"/>
    <w:rsid w:val="008850A8"/>
    <w:rsid w:val="008850C0"/>
    <w:rsid w:val="00887F89"/>
    <w:rsid w:val="00890EE4"/>
    <w:rsid w:val="00892E4B"/>
    <w:rsid w:val="00894DBA"/>
    <w:rsid w:val="00894E60"/>
    <w:rsid w:val="00894FF9"/>
    <w:rsid w:val="008952C8"/>
    <w:rsid w:val="00897A86"/>
    <w:rsid w:val="008A0004"/>
    <w:rsid w:val="008A0B3E"/>
    <w:rsid w:val="008A2D1C"/>
    <w:rsid w:val="008A5E92"/>
    <w:rsid w:val="008B0107"/>
    <w:rsid w:val="008B0FED"/>
    <w:rsid w:val="008B2BE4"/>
    <w:rsid w:val="008B3D33"/>
    <w:rsid w:val="008B43BD"/>
    <w:rsid w:val="008B4566"/>
    <w:rsid w:val="008B7601"/>
    <w:rsid w:val="008C045C"/>
    <w:rsid w:val="008C276E"/>
    <w:rsid w:val="008C3D4B"/>
    <w:rsid w:val="008C5188"/>
    <w:rsid w:val="008C6D23"/>
    <w:rsid w:val="008D051D"/>
    <w:rsid w:val="008D3ECA"/>
    <w:rsid w:val="008D53CB"/>
    <w:rsid w:val="008D59E8"/>
    <w:rsid w:val="008D6840"/>
    <w:rsid w:val="008E30B5"/>
    <w:rsid w:val="008E4CF1"/>
    <w:rsid w:val="008E5DC7"/>
    <w:rsid w:val="008E6E86"/>
    <w:rsid w:val="008F08F0"/>
    <w:rsid w:val="008F2F67"/>
    <w:rsid w:val="008F50F9"/>
    <w:rsid w:val="00902828"/>
    <w:rsid w:val="0090285F"/>
    <w:rsid w:val="00902886"/>
    <w:rsid w:val="00902C54"/>
    <w:rsid w:val="00905238"/>
    <w:rsid w:val="009059BE"/>
    <w:rsid w:val="00911309"/>
    <w:rsid w:val="00912786"/>
    <w:rsid w:val="009138B3"/>
    <w:rsid w:val="00913CF7"/>
    <w:rsid w:val="00914C8E"/>
    <w:rsid w:val="00915350"/>
    <w:rsid w:val="009153BF"/>
    <w:rsid w:val="009202A1"/>
    <w:rsid w:val="009208B6"/>
    <w:rsid w:val="00920F18"/>
    <w:rsid w:val="00921474"/>
    <w:rsid w:val="0092164A"/>
    <w:rsid w:val="00922B6A"/>
    <w:rsid w:val="00924FED"/>
    <w:rsid w:val="009251B9"/>
    <w:rsid w:val="00925A12"/>
    <w:rsid w:val="0092763A"/>
    <w:rsid w:val="00927691"/>
    <w:rsid w:val="009304E4"/>
    <w:rsid w:val="00932FDD"/>
    <w:rsid w:val="009341B8"/>
    <w:rsid w:val="00936484"/>
    <w:rsid w:val="00937F67"/>
    <w:rsid w:val="00941710"/>
    <w:rsid w:val="0094191B"/>
    <w:rsid w:val="00943B89"/>
    <w:rsid w:val="00946F64"/>
    <w:rsid w:val="00947D96"/>
    <w:rsid w:val="00952C30"/>
    <w:rsid w:val="0095590E"/>
    <w:rsid w:val="0095648B"/>
    <w:rsid w:val="0095774E"/>
    <w:rsid w:val="00963D8D"/>
    <w:rsid w:val="0096708F"/>
    <w:rsid w:val="00967BEA"/>
    <w:rsid w:val="009711E3"/>
    <w:rsid w:val="00982557"/>
    <w:rsid w:val="00983072"/>
    <w:rsid w:val="00984B99"/>
    <w:rsid w:val="00985562"/>
    <w:rsid w:val="00986DE1"/>
    <w:rsid w:val="009879CE"/>
    <w:rsid w:val="00987E1C"/>
    <w:rsid w:val="00990C43"/>
    <w:rsid w:val="00991410"/>
    <w:rsid w:val="00991C02"/>
    <w:rsid w:val="00992BBA"/>
    <w:rsid w:val="009936A0"/>
    <w:rsid w:val="00997AE5"/>
    <w:rsid w:val="009A0A4D"/>
    <w:rsid w:val="009A0B8E"/>
    <w:rsid w:val="009A1AE1"/>
    <w:rsid w:val="009A3B99"/>
    <w:rsid w:val="009A68EC"/>
    <w:rsid w:val="009A7323"/>
    <w:rsid w:val="009B0014"/>
    <w:rsid w:val="009B0771"/>
    <w:rsid w:val="009B0925"/>
    <w:rsid w:val="009B1F52"/>
    <w:rsid w:val="009B2D10"/>
    <w:rsid w:val="009B435B"/>
    <w:rsid w:val="009B4419"/>
    <w:rsid w:val="009B5058"/>
    <w:rsid w:val="009B63CC"/>
    <w:rsid w:val="009C0F3C"/>
    <w:rsid w:val="009C3304"/>
    <w:rsid w:val="009C4D6E"/>
    <w:rsid w:val="009C543E"/>
    <w:rsid w:val="009D10AC"/>
    <w:rsid w:val="009D47CF"/>
    <w:rsid w:val="009D4C86"/>
    <w:rsid w:val="009D580A"/>
    <w:rsid w:val="009D6A11"/>
    <w:rsid w:val="009D7D6D"/>
    <w:rsid w:val="009D7F43"/>
    <w:rsid w:val="009E3392"/>
    <w:rsid w:val="009E3B5D"/>
    <w:rsid w:val="009E4618"/>
    <w:rsid w:val="009E5BC7"/>
    <w:rsid w:val="009E6AA1"/>
    <w:rsid w:val="009E7712"/>
    <w:rsid w:val="009F043F"/>
    <w:rsid w:val="009F0CFB"/>
    <w:rsid w:val="009F0FFA"/>
    <w:rsid w:val="009F2913"/>
    <w:rsid w:val="009F2A2E"/>
    <w:rsid w:val="009F2D1F"/>
    <w:rsid w:val="009F6545"/>
    <w:rsid w:val="009F690C"/>
    <w:rsid w:val="009F7E6D"/>
    <w:rsid w:val="00A00188"/>
    <w:rsid w:val="00A00A3E"/>
    <w:rsid w:val="00A0136C"/>
    <w:rsid w:val="00A0367B"/>
    <w:rsid w:val="00A05645"/>
    <w:rsid w:val="00A0596F"/>
    <w:rsid w:val="00A07186"/>
    <w:rsid w:val="00A07D94"/>
    <w:rsid w:val="00A10911"/>
    <w:rsid w:val="00A116DF"/>
    <w:rsid w:val="00A1196D"/>
    <w:rsid w:val="00A1265A"/>
    <w:rsid w:val="00A12942"/>
    <w:rsid w:val="00A129E9"/>
    <w:rsid w:val="00A1462F"/>
    <w:rsid w:val="00A1542C"/>
    <w:rsid w:val="00A15632"/>
    <w:rsid w:val="00A164A7"/>
    <w:rsid w:val="00A17851"/>
    <w:rsid w:val="00A211AD"/>
    <w:rsid w:val="00A21994"/>
    <w:rsid w:val="00A25088"/>
    <w:rsid w:val="00A2642A"/>
    <w:rsid w:val="00A27D8D"/>
    <w:rsid w:val="00A3020E"/>
    <w:rsid w:val="00A30A56"/>
    <w:rsid w:val="00A31B5E"/>
    <w:rsid w:val="00A336CB"/>
    <w:rsid w:val="00A33D23"/>
    <w:rsid w:val="00A3481C"/>
    <w:rsid w:val="00A35CA9"/>
    <w:rsid w:val="00A36677"/>
    <w:rsid w:val="00A37FEA"/>
    <w:rsid w:val="00A4176A"/>
    <w:rsid w:val="00A41CF3"/>
    <w:rsid w:val="00A4361B"/>
    <w:rsid w:val="00A444EC"/>
    <w:rsid w:val="00A45BFA"/>
    <w:rsid w:val="00A45C47"/>
    <w:rsid w:val="00A45DE0"/>
    <w:rsid w:val="00A45FBC"/>
    <w:rsid w:val="00A47439"/>
    <w:rsid w:val="00A50147"/>
    <w:rsid w:val="00A501D6"/>
    <w:rsid w:val="00A558AE"/>
    <w:rsid w:val="00A57672"/>
    <w:rsid w:val="00A60C2A"/>
    <w:rsid w:val="00A62044"/>
    <w:rsid w:val="00A62472"/>
    <w:rsid w:val="00A62F32"/>
    <w:rsid w:val="00A70CA2"/>
    <w:rsid w:val="00A71B5C"/>
    <w:rsid w:val="00A72461"/>
    <w:rsid w:val="00A72E51"/>
    <w:rsid w:val="00A73F0C"/>
    <w:rsid w:val="00A763AD"/>
    <w:rsid w:val="00A8136E"/>
    <w:rsid w:val="00A81581"/>
    <w:rsid w:val="00A81BB8"/>
    <w:rsid w:val="00A838B5"/>
    <w:rsid w:val="00A8606B"/>
    <w:rsid w:val="00A905B1"/>
    <w:rsid w:val="00A90A1B"/>
    <w:rsid w:val="00A90BB0"/>
    <w:rsid w:val="00A92B76"/>
    <w:rsid w:val="00A9493C"/>
    <w:rsid w:val="00A94F5B"/>
    <w:rsid w:val="00A953D1"/>
    <w:rsid w:val="00A96058"/>
    <w:rsid w:val="00A9635C"/>
    <w:rsid w:val="00A96A6C"/>
    <w:rsid w:val="00A97607"/>
    <w:rsid w:val="00A97DB7"/>
    <w:rsid w:val="00A97F52"/>
    <w:rsid w:val="00AA011D"/>
    <w:rsid w:val="00AA0E24"/>
    <w:rsid w:val="00AA14A7"/>
    <w:rsid w:val="00AA16A5"/>
    <w:rsid w:val="00AA5736"/>
    <w:rsid w:val="00AA64A0"/>
    <w:rsid w:val="00AB131D"/>
    <w:rsid w:val="00AB13CE"/>
    <w:rsid w:val="00AB1B16"/>
    <w:rsid w:val="00AB3444"/>
    <w:rsid w:val="00AB5BC6"/>
    <w:rsid w:val="00AB5E29"/>
    <w:rsid w:val="00AB5E50"/>
    <w:rsid w:val="00AB6D45"/>
    <w:rsid w:val="00AB6DFB"/>
    <w:rsid w:val="00AB7674"/>
    <w:rsid w:val="00AB7B65"/>
    <w:rsid w:val="00AC02E5"/>
    <w:rsid w:val="00AC0EA4"/>
    <w:rsid w:val="00AC33B3"/>
    <w:rsid w:val="00AC3E55"/>
    <w:rsid w:val="00AC4F80"/>
    <w:rsid w:val="00AC54AC"/>
    <w:rsid w:val="00AC5571"/>
    <w:rsid w:val="00AC599D"/>
    <w:rsid w:val="00AD1237"/>
    <w:rsid w:val="00AD29BD"/>
    <w:rsid w:val="00AD2B60"/>
    <w:rsid w:val="00AD5C73"/>
    <w:rsid w:val="00AD6BEA"/>
    <w:rsid w:val="00AD7528"/>
    <w:rsid w:val="00AE00B4"/>
    <w:rsid w:val="00AE0264"/>
    <w:rsid w:val="00AE10D2"/>
    <w:rsid w:val="00AE1EED"/>
    <w:rsid w:val="00AE4707"/>
    <w:rsid w:val="00AE529A"/>
    <w:rsid w:val="00AE5DD0"/>
    <w:rsid w:val="00AF478C"/>
    <w:rsid w:val="00AF5686"/>
    <w:rsid w:val="00AF6040"/>
    <w:rsid w:val="00AF7576"/>
    <w:rsid w:val="00B00E31"/>
    <w:rsid w:val="00B00F7B"/>
    <w:rsid w:val="00B0158F"/>
    <w:rsid w:val="00B01CFB"/>
    <w:rsid w:val="00B0245D"/>
    <w:rsid w:val="00B02C36"/>
    <w:rsid w:val="00B10052"/>
    <w:rsid w:val="00B10CC4"/>
    <w:rsid w:val="00B11757"/>
    <w:rsid w:val="00B11CF3"/>
    <w:rsid w:val="00B12345"/>
    <w:rsid w:val="00B15212"/>
    <w:rsid w:val="00B162BA"/>
    <w:rsid w:val="00B168CB"/>
    <w:rsid w:val="00B16961"/>
    <w:rsid w:val="00B17892"/>
    <w:rsid w:val="00B217E0"/>
    <w:rsid w:val="00B21FEB"/>
    <w:rsid w:val="00B24C5C"/>
    <w:rsid w:val="00B26592"/>
    <w:rsid w:val="00B33291"/>
    <w:rsid w:val="00B356EE"/>
    <w:rsid w:val="00B402B5"/>
    <w:rsid w:val="00B4141F"/>
    <w:rsid w:val="00B4331E"/>
    <w:rsid w:val="00B45612"/>
    <w:rsid w:val="00B46B0B"/>
    <w:rsid w:val="00B46F5A"/>
    <w:rsid w:val="00B47492"/>
    <w:rsid w:val="00B47ECF"/>
    <w:rsid w:val="00B512DD"/>
    <w:rsid w:val="00B53E83"/>
    <w:rsid w:val="00B53E86"/>
    <w:rsid w:val="00B6009F"/>
    <w:rsid w:val="00B61668"/>
    <w:rsid w:val="00B666AE"/>
    <w:rsid w:val="00B6787A"/>
    <w:rsid w:val="00B70D60"/>
    <w:rsid w:val="00B710FF"/>
    <w:rsid w:val="00B71729"/>
    <w:rsid w:val="00B73212"/>
    <w:rsid w:val="00B734A8"/>
    <w:rsid w:val="00B74E2B"/>
    <w:rsid w:val="00B759BB"/>
    <w:rsid w:val="00B76667"/>
    <w:rsid w:val="00B76F93"/>
    <w:rsid w:val="00B80620"/>
    <w:rsid w:val="00B81F14"/>
    <w:rsid w:val="00B85A6A"/>
    <w:rsid w:val="00B86585"/>
    <w:rsid w:val="00B905F1"/>
    <w:rsid w:val="00B916C6"/>
    <w:rsid w:val="00B91FAD"/>
    <w:rsid w:val="00B9274B"/>
    <w:rsid w:val="00B9426F"/>
    <w:rsid w:val="00B943C6"/>
    <w:rsid w:val="00B95262"/>
    <w:rsid w:val="00B95278"/>
    <w:rsid w:val="00B95ECC"/>
    <w:rsid w:val="00B96DEE"/>
    <w:rsid w:val="00BA0ABF"/>
    <w:rsid w:val="00BA0FC9"/>
    <w:rsid w:val="00BA4534"/>
    <w:rsid w:val="00BA4F31"/>
    <w:rsid w:val="00BA6731"/>
    <w:rsid w:val="00BA7D4C"/>
    <w:rsid w:val="00BB0BB2"/>
    <w:rsid w:val="00BB1098"/>
    <w:rsid w:val="00BB3DB6"/>
    <w:rsid w:val="00BB54D9"/>
    <w:rsid w:val="00BC15B5"/>
    <w:rsid w:val="00BC165C"/>
    <w:rsid w:val="00BC2547"/>
    <w:rsid w:val="00BC3C5D"/>
    <w:rsid w:val="00BC6208"/>
    <w:rsid w:val="00BC74BC"/>
    <w:rsid w:val="00BD0982"/>
    <w:rsid w:val="00BD3364"/>
    <w:rsid w:val="00BD3A5F"/>
    <w:rsid w:val="00BD41C2"/>
    <w:rsid w:val="00BD5135"/>
    <w:rsid w:val="00BD62DE"/>
    <w:rsid w:val="00BD641E"/>
    <w:rsid w:val="00BD7343"/>
    <w:rsid w:val="00BD73B1"/>
    <w:rsid w:val="00BE134A"/>
    <w:rsid w:val="00BE1838"/>
    <w:rsid w:val="00BE1E9B"/>
    <w:rsid w:val="00BE249A"/>
    <w:rsid w:val="00BE43A3"/>
    <w:rsid w:val="00BE4838"/>
    <w:rsid w:val="00BE5302"/>
    <w:rsid w:val="00BE6AB1"/>
    <w:rsid w:val="00BE6B07"/>
    <w:rsid w:val="00BF0889"/>
    <w:rsid w:val="00BF125B"/>
    <w:rsid w:val="00BF3149"/>
    <w:rsid w:val="00BF5ED0"/>
    <w:rsid w:val="00BF780A"/>
    <w:rsid w:val="00BF7D60"/>
    <w:rsid w:val="00BF7EEF"/>
    <w:rsid w:val="00C0048B"/>
    <w:rsid w:val="00C0147E"/>
    <w:rsid w:val="00C01EBC"/>
    <w:rsid w:val="00C02ECB"/>
    <w:rsid w:val="00C03079"/>
    <w:rsid w:val="00C048D6"/>
    <w:rsid w:val="00C06119"/>
    <w:rsid w:val="00C073B0"/>
    <w:rsid w:val="00C07DCE"/>
    <w:rsid w:val="00C1116F"/>
    <w:rsid w:val="00C11435"/>
    <w:rsid w:val="00C12B12"/>
    <w:rsid w:val="00C1377D"/>
    <w:rsid w:val="00C13B48"/>
    <w:rsid w:val="00C13E50"/>
    <w:rsid w:val="00C14398"/>
    <w:rsid w:val="00C14B0B"/>
    <w:rsid w:val="00C154BD"/>
    <w:rsid w:val="00C16539"/>
    <w:rsid w:val="00C16EB7"/>
    <w:rsid w:val="00C17337"/>
    <w:rsid w:val="00C2020C"/>
    <w:rsid w:val="00C20722"/>
    <w:rsid w:val="00C2148A"/>
    <w:rsid w:val="00C215F8"/>
    <w:rsid w:val="00C226DA"/>
    <w:rsid w:val="00C2347C"/>
    <w:rsid w:val="00C23E86"/>
    <w:rsid w:val="00C248AB"/>
    <w:rsid w:val="00C255B0"/>
    <w:rsid w:val="00C25E58"/>
    <w:rsid w:val="00C27510"/>
    <w:rsid w:val="00C40B81"/>
    <w:rsid w:val="00C40E4B"/>
    <w:rsid w:val="00C41F93"/>
    <w:rsid w:val="00C42996"/>
    <w:rsid w:val="00C43F0B"/>
    <w:rsid w:val="00C4625C"/>
    <w:rsid w:val="00C54702"/>
    <w:rsid w:val="00C56156"/>
    <w:rsid w:val="00C5624B"/>
    <w:rsid w:val="00C602AF"/>
    <w:rsid w:val="00C62007"/>
    <w:rsid w:val="00C6292D"/>
    <w:rsid w:val="00C65B37"/>
    <w:rsid w:val="00C663BF"/>
    <w:rsid w:val="00C70A6A"/>
    <w:rsid w:val="00C71045"/>
    <w:rsid w:val="00C713F4"/>
    <w:rsid w:val="00C73F97"/>
    <w:rsid w:val="00C764C6"/>
    <w:rsid w:val="00C77638"/>
    <w:rsid w:val="00C82D8A"/>
    <w:rsid w:val="00C837D5"/>
    <w:rsid w:val="00C854CA"/>
    <w:rsid w:val="00C85877"/>
    <w:rsid w:val="00C87041"/>
    <w:rsid w:val="00C87394"/>
    <w:rsid w:val="00C90D1F"/>
    <w:rsid w:val="00C910B1"/>
    <w:rsid w:val="00C92596"/>
    <w:rsid w:val="00C929E6"/>
    <w:rsid w:val="00C948C2"/>
    <w:rsid w:val="00C94C46"/>
    <w:rsid w:val="00C96B30"/>
    <w:rsid w:val="00CA14B6"/>
    <w:rsid w:val="00CA1FAB"/>
    <w:rsid w:val="00CA46A6"/>
    <w:rsid w:val="00CA66E2"/>
    <w:rsid w:val="00CB0506"/>
    <w:rsid w:val="00CB165A"/>
    <w:rsid w:val="00CB1F1F"/>
    <w:rsid w:val="00CB648C"/>
    <w:rsid w:val="00CC03D8"/>
    <w:rsid w:val="00CC1FAB"/>
    <w:rsid w:val="00CC2548"/>
    <w:rsid w:val="00CC5157"/>
    <w:rsid w:val="00CC55C7"/>
    <w:rsid w:val="00CD11C0"/>
    <w:rsid w:val="00CD2CD3"/>
    <w:rsid w:val="00CD3656"/>
    <w:rsid w:val="00CD4541"/>
    <w:rsid w:val="00CD5A8B"/>
    <w:rsid w:val="00CD65FD"/>
    <w:rsid w:val="00CE2C71"/>
    <w:rsid w:val="00CE3FAB"/>
    <w:rsid w:val="00CE6063"/>
    <w:rsid w:val="00CE6157"/>
    <w:rsid w:val="00CE66A9"/>
    <w:rsid w:val="00CE6CE8"/>
    <w:rsid w:val="00CE7A71"/>
    <w:rsid w:val="00CE7E54"/>
    <w:rsid w:val="00CF13E4"/>
    <w:rsid w:val="00CF21B0"/>
    <w:rsid w:val="00CF58C3"/>
    <w:rsid w:val="00CF657C"/>
    <w:rsid w:val="00CF6A90"/>
    <w:rsid w:val="00CF7C74"/>
    <w:rsid w:val="00D0055F"/>
    <w:rsid w:val="00D03B89"/>
    <w:rsid w:val="00D04119"/>
    <w:rsid w:val="00D04E51"/>
    <w:rsid w:val="00D062AE"/>
    <w:rsid w:val="00D141CB"/>
    <w:rsid w:val="00D14D7C"/>
    <w:rsid w:val="00D1645E"/>
    <w:rsid w:val="00D20CD9"/>
    <w:rsid w:val="00D22164"/>
    <w:rsid w:val="00D2221A"/>
    <w:rsid w:val="00D22C96"/>
    <w:rsid w:val="00D24EEB"/>
    <w:rsid w:val="00D2512A"/>
    <w:rsid w:val="00D25F6A"/>
    <w:rsid w:val="00D262E7"/>
    <w:rsid w:val="00D2773D"/>
    <w:rsid w:val="00D27D52"/>
    <w:rsid w:val="00D30398"/>
    <w:rsid w:val="00D320BD"/>
    <w:rsid w:val="00D32344"/>
    <w:rsid w:val="00D33577"/>
    <w:rsid w:val="00D36C71"/>
    <w:rsid w:val="00D36ED7"/>
    <w:rsid w:val="00D37DA6"/>
    <w:rsid w:val="00D40434"/>
    <w:rsid w:val="00D41114"/>
    <w:rsid w:val="00D426A7"/>
    <w:rsid w:val="00D459D1"/>
    <w:rsid w:val="00D45B48"/>
    <w:rsid w:val="00D45B9C"/>
    <w:rsid w:val="00D47934"/>
    <w:rsid w:val="00D502AD"/>
    <w:rsid w:val="00D52EAC"/>
    <w:rsid w:val="00D57725"/>
    <w:rsid w:val="00D606B1"/>
    <w:rsid w:val="00D62649"/>
    <w:rsid w:val="00D626C9"/>
    <w:rsid w:val="00D628E2"/>
    <w:rsid w:val="00D661F8"/>
    <w:rsid w:val="00D66965"/>
    <w:rsid w:val="00D66AE0"/>
    <w:rsid w:val="00D676B7"/>
    <w:rsid w:val="00D67F5E"/>
    <w:rsid w:val="00D70188"/>
    <w:rsid w:val="00D70C94"/>
    <w:rsid w:val="00D73872"/>
    <w:rsid w:val="00D73D79"/>
    <w:rsid w:val="00D74090"/>
    <w:rsid w:val="00D740F2"/>
    <w:rsid w:val="00D7608A"/>
    <w:rsid w:val="00D76439"/>
    <w:rsid w:val="00D76A7D"/>
    <w:rsid w:val="00D76B64"/>
    <w:rsid w:val="00D84FD7"/>
    <w:rsid w:val="00D84FF1"/>
    <w:rsid w:val="00D85E52"/>
    <w:rsid w:val="00D92A76"/>
    <w:rsid w:val="00D96FE4"/>
    <w:rsid w:val="00DA052C"/>
    <w:rsid w:val="00DA1781"/>
    <w:rsid w:val="00DA3270"/>
    <w:rsid w:val="00DA6EA8"/>
    <w:rsid w:val="00DA7A78"/>
    <w:rsid w:val="00DB2317"/>
    <w:rsid w:val="00DB2428"/>
    <w:rsid w:val="00DB3BD1"/>
    <w:rsid w:val="00DB3CBC"/>
    <w:rsid w:val="00DB71AB"/>
    <w:rsid w:val="00DB71EB"/>
    <w:rsid w:val="00DC3027"/>
    <w:rsid w:val="00DD0640"/>
    <w:rsid w:val="00DD11B8"/>
    <w:rsid w:val="00DD2BEC"/>
    <w:rsid w:val="00DD680F"/>
    <w:rsid w:val="00DD732A"/>
    <w:rsid w:val="00DE127E"/>
    <w:rsid w:val="00DE304D"/>
    <w:rsid w:val="00DE4C47"/>
    <w:rsid w:val="00DE63C8"/>
    <w:rsid w:val="00DE7473"/>
    <w:rsid w:val="00DF50E4"/>
    <w:rsid w:val="00DF554A"/>
    <w:rsid w:val="00E0451E"/>
    <w:rsid w:val="00E062B5"/>
    <w:rsid w:val="00E10127"/>
    <w:rsid w:val="00E109C4"/>
    <w:rsid w:val="00E11746"/>
    <w:rsid w:val="00E120F8"/>
    <w:rsid w:val="00E1256E"/>
    <w:rsid w:val="00E1315F"/>
    <w:rsid w:val="00E13337"/>
    <w:rsid w:val="00E14E82"/>
    <w:rsid w:val="00E15369"/>
    <w:rsid w:val="00E16546"/>
    <w:rsid w:val="00E20DDD"/>
    <w:rsid w:val="00E238B1"/>
    <w:rsid w:val="00E2399F"/>
    <w:rsid w:val="00E25940"/>
    <w:rsid w:val="00E26EF7"/>
    <w:rsid w:val="00E2745B"/>
    <w:rsid w:val="00E300CF"/>
    <w:rsid w:val="00E317E2"/>
    <w:rsid w:val="00E31D5E"/>
    <w:rsid w:val="00E31F3A"/>
    <w:rsid w:val="00E32698"/>
    <w:rsid w:val="00E34685"/>
    <w:rsid w:val="00E36B4A"/>
    <w:rsid w:val="00E374EE"/>
    <w:rsid w:val="00E37933"/>
    <w:rsid w:val="00E41567"/>
    <w:rsid w:val="00E41E05"/>
    <w:rsid w:val="00E4431F"/>
    <w:rsid w:val="00E45908"/>
    <w:rsid w:val="00E45EB1"/>
    <w:rsid w:val="00E52D65"/>
    <w:rsid w:val="00E53BA0"/>
    <w:rsid w:val="00E53EB3"/>
    <w:rsid w:val="00E5559C"/>
    <w:rsid w:val="00E566DF"/>
    <w:rsid w:val="00E56C07"/>
    <w:rsid w:val="00E60CDB"/>
    <w:rsid w:val="00E620B6"/>
    <w:rsid w:val="00E63CF1"/>
    <w:rsid w:val="00E66AF3"/>
    <w:rsid w:val="00E712C2"/>
    <w:rsid w:val="00E71DC9"/>
    <w:rsid w:val="00E721E1"/>
    <w:rsid w:val="00E73865"/>
    <w:rsid w:val="00E738B8"/>
    <w:rsid w:val="00E7496E"/>
    <w:rsid w:val="00E75F15"/>
    <w:rsid w:val="00E7644D"/>
    <w:rsid w:val="00E80270"/>
    <w:rsid w:val="00E81577"/>
    <w:rsid w:val="00E81A4E"/>
    <w:rsid w:val="00E86264"/>
    <w:rsid w:val="00E8697A"/>
    <w:rsid w:val="00E9125F"/>
    <w:rsid w:val="00E91A91"/>
    <w:rsid w:val="00E91DB1"/>
    <w:rsid w:val="00E9338E"/>
    <w:rsid w:val="00E93B01"/>
    <w:rsid w:val="00E94B65"/>
    <w:rsid w:val="00EA0ECF"/>
    <w:rsid w:val="00EA457D"/>
    <w:rsid w:val="00EB1CA1"/>
    <w:rsid w:val="00EB30C9"/>
    <w:rsid w:val="00EB41BF"/>
    <w:rsid w:val="00EB4293"/>
    <w:rsid w:val="00EB453B"/>
    <w:rsid w:val="00EB4FE4"/>
    <w:rsid w:val="00EB6521"/>
    <w:rsid w:val="00EB6A4B"/>
    <w:rsid w:val="00EB6C21"/>
    <w:rsid w:val="00EB7548"/>
    <w:rsid w:val="00EC0C01"/>
    <w:rsid w:val="00EC30DF"/>
    <w:rsid w:val="00EC4B4A"/>
    <w:rsid w:val="00EC4F53"/>
    <w:rsid w:val="00EC53DB"/>
    <w:rsid w:val="00EC6935"/>
    <w:rsid w:val="00ED525C"/>
    <w:rsid w:val="00ED59D4"/>
    <w:rsid w:val="00ED6A08"/>
    <w:rsid w:val="00ED75F3"/>
    <w:rsid w:val="00EE0B68"/>
    <w:rsid w:val="00EE369C"/>
    <w:rsid w:val="00EE3AEC"/>
    <w:rsid w:val="00EE3E98"/>
    <w:rsid w:val="00EE6C42"/>
    <w:rsid w:val="00EE6CAE"/>
    <w:rsid w:val="00EF03CE"/>
    <w:rsid w:val="00EF2486"/>
    <w:rsid w:val="00EF2FFB"/>
    <w:rsid w:val="00EF3DB0"/>
    <w:rsid w:val="00EF7483"/>
    <w:rsid w:val="00EF77D1"/>
    <w:rsid w:val="00EF7FA0"/>
    <w:rsid w:val="00F01762"/>
    <w:rsid w:val="00F02A5F"/>
    <w:rsid w:val="00F03996"/>
    <w:rsid w:val="00F03C68"/>
    <w:rsid w:val="00F04821"/>
    <w:rsid w:val="00F071D2"/>
    <w:rsid w:val="00F07248"/>
    <w:rsid w:val="00F105F7"/>
    <w:rsid w:val="00F13E52"/>
    <w:rsid w:val="00F13EFA"/>
    <w:rsid w:val="00F164D7"/>
    <w:rsid w:val="00F210AD"/>
    <w:rsid w:val="00F213A9"/>
    <w:rsid w:val="00F228B3"/>
    <w:rsid w:val="00F25A31"/>
    <w:rsid w:val="00F25CC8"/>
    <w:rsid w:val="00F26D54"/>
    <w:rsid w:val="00F30002"/>
    <w:rsid w:val="00F30E70"/>
    <w:rsid w:val="00F32722"/>
    <w:rsid w:val="00F3330B"/>
    <w:rsid w:val="00F34A14"/>
    <w:rsid w:val="00F34B8A"/>
    <w:rsid w:val="00F35440"/>
    <w:rsid w:val="00F37077"/>
    <w:rsid w:val="00F4019C"/>
    <w:rsid w:val="00F40216"/>
    <w:rsid w:val="00F40331"/>
    <w:rsid w:val="00F42796"/>
    <w:rsid w:val="00F44638"/>
    <w:rsid w:val="00F44742"/>
    <w:rsid w:val="00F455EA"/>
    <w:rsid w:val="00F478F3"/>
    <w:rsid w:val="00F5371E"/>
    <w:rsid w:val="00F54AE3"/>
    <w:rsid w:val="00F553FB"/>
    <w:rsid w:val="00F558DE"/>
    <w:rsid w:val="00F613F7"/>
    <w:rsid w:val="00F62240"/>
    <w:rsid w:val="00F63739"/>
    <w:rsid w:val="00F639F0"/>
    <w:rsid w:val="00F7037F"/>
    <w:rsid w:val="00F707CD"/>
    <w:rsid w:val="00F7276F"/>
    <w:rsid w:val="00F73014"/>
    <w:rsid w:val="00F74A7C"/>
    <w:rsid w:val="00F75AE9"/>
    <w:rsid w:val="00F75E07"/>
    <w:rsid w:val="00F775C3"/>
    <w:rsid w:val="00F7792B"/>
    <w:rsid w:val="00F77CD0"/>
    <w:rsid w:val="00F77CF3"/>
    <w:rsid w:val="00F80AA5"/>
    <w:rsid w:val="00F8736F"/>
    <w:rsid w:val="00F9156C"/>
    <w:rsid w:val="00F9206E"/>
    <w:rsid w:val="00F92F6A"/>
    <w:rsid w:val="00F94F5D"/>
    <w:rsid w:val="00F96A22"/>
    <w:rsid w:val="00F97B60"/>
    <w:rsid w:val="00FA3D30"/>
    <w:rsid w:val="00FA5032"/>
    <w:rsid w:val="00FA5094"/>
    <w:rsid w:val="00FA6929"/>
    <w:rsid w:val="00FA7427"/>
    <w:rsid w:val="00FA77A3"/>
    <w:rsid w:val="00FB0C3F"/>
    <w:rsid w:val="00FB2815"/>
    <w:rsid w:val="00FB528A"/>
    <w:rsid w:val="00FB7E7E"/>
    <w:rsid w:val="00FC047B"/>
    <w:rsid w:val="00FC2A3C"/>
    <w:rsid w:val="00FC2F9C"/>
    <w:rsid w:val="00FC38D3"/>
    <w:rsid w:val="00FC4AE2"/>
    <w:rsid w:val="00FC7D4D"/>
    <w:rsid w:val="00FD04E2"/>
    <w:rsid w:val="00FD20D3"/>
    <w:rsid w:val="00FD2661"/>
    <w:rsid w:val="00FD4E68"/>
    <w:rsid w:val="00FD540D"/>
    <w:rsid w:val="00FD6E92"/>
    <w:rsid w:val="00FD7695"/>
    <w:rsid w:val="00FE2F36"/>
    <w:rsid w:val="00FE3E1B"/>
    <w:rsid w:val="00FE597D"/>
    <w:rsid w:val="00FE59EB"/>
    <w:rsid w:val="00FE5E06"/>
    <w:rsid w:val="00FE607E"/>
    <w:rsid w:val="00FE6CC6"/>
    <w:rsid w:val="00FF095D"/>
    <w:rsid w:val="00FF0D73"/>
    <w:rsid w:val="00FF36A7"/>
    <w:rsid w:val="00FF5420"/>
    <w:rsid w:val="00FF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0" w:unhideWhenUsed="0"/>
    <w:lsdException w:name="heading 6" w:uiPriority="18" w:qFormat="1"/>
    <w:lsdException w:name="heading 7" w:semiHidden="0" w:uiPriority="9" w:unhideWhenUsed="0"/>
    <w:lsdException w:name="heading 8" w:semiHidden="0" w:uiPriority="0" w:unhideWhenUsed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/>
    <w:lsdException w:name="Body Text 3" w:uiPriority="0"/>
    <w:lsdException w:name="Strong" w:semiHidden="0" w:uiPriority="1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0AA"/>
    <w:pPr>
      <w:suppressAutoHyphens/>
      <w:jc w:val="both"/>
    </w:pPr>
    <w:rPr>
      <w:rFonts w:asciiTheme="minorHAnsi" w:hAnsiTheme="minorHAnsi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4"/>
    <w:qFormat/>
    <w:rsid w:val="00A47439"/>
    <w:pPr>
      <w:keepNext/>
      <w:pageBreakBefore/>
      <w:outlineLvl w:val="0"/>
    </w:pPr>
    <w:rPr>
      <w:rFonts w:asciiTheme="majorHAnsi" w:hAnsiTheme="majorHAnsi"/>
      <w:b/>
      <w:iCs/>
      <w:color w:val="B10836" w:themeColor="text2"/>
    </w:rPr>
  </w:style>
  <w:style w:type="paragraph" w:styleId="Nadpis2">
    <w:name w:val="heading 2"/>
    <w:basedOn w:val="Normln"/>
    <w:next w:val="Normln"/>
    <w:uiPriority w:val="4"/>
    <w:qFormat/>
    <w:rsid w:val="00A47439"/>
    <w:pPr>
      <w:keepNext/>
      <w:outlineLvl w:val="1"/>
    </w:pPr>
    <w:rPr>
      <w:rFonts w:asciiTheme="majorHAnsi" w:hAnsiTheme="majorHAnsi" w:cs="Arial"/>
      <w:b/>
      <w:color w:val="004685" w:themeColor="accent1"/>
    </w:rPr>
  </w:style>
  <w:style w:type="paragraph" w:styleId="Nadpis3">
    <w:name w:val="heading 3"/>
    <w:basedOn w:val="Normln"/>
    <w:next w:val="Normln"/>
    <w:link w:val="Nadpis3Char"/>
    <w:uiPriority w:val="4"/>
    <w:qFormat/>
    <w:rsid w:val="00A47439"/>
    <w:pPr>
      <w:keepNext/>
      <w:outlineLvl w:val="2"/>
    </w:pPr>
    <w:rPr>
      <w:rFonts w:asciiTheme="majorHAnsi" w:hAnsiTheme="majorHAnsi" w:cs="Arial"/>
      <w:b/>
      <w:bCs/>
    </w:rPr>
  </w:style>
  <w:style w:type="paragraph" w:styleId="Nadpis4">
    <w:name w:val="heading 4"/>
    <w:basedOn w:val="Normln"/>
    <w:next w:val="Normln"/>
    <w:uiPriority w:val="4"/>
    <w:rsid w:val="00103826"/>
    <w:pPr>
      <w:keepNext/>
      <w:spacing w:before="240" w:after="120" w:line="260" w:lineRule="atLeast"/>
      <w:outlineLvl w:val="3"/>
    </w:pPr>
    <w:rPr>
      <w:rFonts w:asciiTheme="majorHAnsi" w:hAnsiTheme="majorHAnsi" w:cs="Arial"/>
      <w:b/>
    </w:rPr>
  </w:style>
  <w:style w:type="paragraph" w:styleId="Nadpis5">
    <w:name w:val="heading 5"/>
    <w:basedOn w:val="Normln"/>
    <w:next w:val="Normln"/>
    <w:link w:val="Nadpis5Char"/>
    <w:uiPriority w:val="4"/>
    <w:rsid w:val="00103826"/>
    <w:pPr>
      <w:keepNext/>
      <w:spacing w:before="240" w:after="120"/>
      <w:outlineLvl w:val="4"/>
    </w:pPr>
    <w:rPr>
      <w:rFonts w:asciiTheme="majorHAnsi" w:hAnsiTheme="majorHAnsi"/>
      <w:b/>
      <w:bCs/>
    </w:rPr>
  </w:style>
  <w:style w:type="paragraph" w:styleId="Nadpis7">
    <w:name w:val="heading 7"/>
    <w:basedOn w:val="Normln"/>
    <w:next w:val="Normln"/>
    <w:uiPriority w:val="4"/>
    <w:rsid w:val="00103826"/>
    <w:pPr>
      <w:keepNext/>
      <w:tabs>
        <w:tab w:val="left" w:pos="284"/>
      </w:tabs>
      <w:spacing w:before="240" w:after="120"/>
      <w:outlineLvl w:val="6"/>
    </w:pPr>
  </w:style>
  <w:style w:type="paragraph" w:styleId="Nadpis8">
    <w:name w:val="heading 8"/>
    <w:basedOn w:val="Normln"/>
    <w:next w:val="Normln"/>
    <w:link w:val="Nadpis8Char"/>
    <w:uiPriority w:val="4"/>
    <w:rsid w:val="00103826"/>
    <w:pPr>
      <w:keepNext/>
      <w:ind w:left="709" w:hanging="709"/>
      <w:outlineLvl w:val="7"/>
    </w:pPr>
    <w:rPr>
      <w:rFonts w:ascii="Arial" w:hAnsi="Arial" w:cs="Arial"/>
      <w:b/>
      <w:u w:val="single"/>
    </w:rPr>
  </w:style>
  <w:style w:type="paragraph" w:styleId="Nadpis9">
    <w:name w:val="heading 9"/>
    <w:basedOn w:val="Normln"/>
    <w:next w:val="Normln"/>
    <w:link w:val="Nadpis9Char"/>
    <w:uiPriority w:val="4"/>
    <w:rsid w:val="00026A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4"/>
    <w:qFormat/>
    <w:rsid w:val="00A47439"/>
    <w:rPr>
      <w:rFonts w:asciiTheme="majorHAnsi" w:hAnsiTheme="majorHAnsi" w:cs="Arial"/>
      <w:b/>
      <w:bCs/>
      <w:color w:val="B10836" w:themeColor="text2"/>
    </w:rPr>
  </w:style>
  <w:style w:type="character" w:styleId="Odkazjemn">
    <w:name w:val="Subtle Reference"/>
    <w:basedOn w:val="Standardnpsmoodstavce"/>
    <w:uiPriority w:val="31"/>
    <w:rsid w:val="00800085"/>
    <w:rPr>
      <w:smallCaps/>
      <w:color w:val="0077E3" w:themeColor="text1" w:themeTint="BF"/>
      <w:u w:val="single"/>
    </w:rPr>
  </w:style>
  <w:style w:type="paragraph" w:styleId="Zhlav">
    <w:name w:val="header"/>
    <w:basedOn w:val="Normln"/>
    <w:link w:val="ZhlavChar"/>
    <w:uiPriority w:val="18"/>
    <w:rsid w:val="006C0E88"/>
    <w:pPr>
      <w:tabs>
        <w:tab w:val="center" w:pos="4536"/>
        <w:tab w:val="right" w:pos="9072"/>
      </w:tabs>
      <w:ind w:left="1814"/>
    </w:pPr>
    <w:rPr>
      <w:rFonts w:cs="Arial"/>
      <w:b/>
      <w:sz w:val="26"/>
    </w:rPr>
  </w:style>
  <w:style w:type="character" w:styleId="slostrnky">
    <w:name w:val="page number"/>
    <w:uiPriority w:val="18"/>
    <w:rsid w:val="002A2394"/>
    <w:rPr>
      <w:rFonts w:asciiTheme="minorHAnsi" w:hAnsiTheme="minorHAnsi"/>
      <w:sz w:val="20"/>
    </w:rPr>
  </w:style>
  <w:style w:type="paragraph" w:styleId="Zpat">
    <w:name w:val="footer"/>
    <w:basedOn w:val="Normln"/>
    <w:link w:val="ZpatChar"/>
    <w:uiPriority w:val="99"/>
    <w:rsid w:val="006C0E88"/>
    <w:rPr>
      <w:color w:val="004685" w:themeColor="text1"/>
      <w:spacing w:val="10"/>
      <w:sz w:val="16"/>
    </w:rPr>
  </w:style>
  <w:style w:type="character" w:styleId="Zvraznn">
    <w:name w:val="Emphasis"/>
    <w:aliases w:val="Italic"/>
    <w:uiPriority w:val="1"/>
    <w:qFormat/>
    <w:rsid w:val="001760AE"/>
    <w:rPr>
      <w:i/>
      <w:iCs/>
    </w:rPr>
  </w:style>
  <w:style w:type="character" w:styleId="Hypertextovodkaz">
    <w:name w:val="Hyperlink"/>
    <w:uiPriority w:val="18"/>
    <w:rsid w:val="00967BEA"/>
    <w:rPr>
      <w:color w:val="B10836" w:themeColor="text2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aliases w:val="Bold"/>
    <w:uiPriority w:val="1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103826"/>
    <w:pPr>
      <w:spacing w:after="240"/>
      <w:ind w:left="720"/>
    </w:pPr>
  </w:style>
  <w:style w:type="paragraph" w:styleId="Rozvr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4"/>
    <w:rsid w:val="00082B2C"/>
    <w:rPr>
      <w:rFonts w:asciiTheme="majorHAnsi" w:hAnsiTheme="majorHAnsi"/>
      <w:b/>
      <w:bCs/>
      <w:sz w:val="22"/>
      <w:szCs w:val="24"/>
      <w:lang w:eastAsia="zh-CN"/>
    </w:rPr>
  </w:style>
  <w:style w:type="character" w:styleId="Odkazintenzivn">
    <w:name w:val="Intense Reference"/>
    <w:basedOn w:val="Standardnpsmoodstavce"/>
    <w:uiPriority w:val="32"/>
    <w:rsid w:val="00800085"/>
    <w:rPr>
      <w:b/>
      <w:bCs/>
      <w:smallCaps/>
      <w:color w:val="004685" w:themeColor="text1"/>
      <w:spacing w:val="5"/>
      <w:u w:val="single"/>
    </w:rPr>
  </w:style>
  <w:style w:type="character" w:customStyle="1" w:styleId="ZpatChar">
    <w:name w:val="Zápatí Char"/>
    <w:link w:val="Zpat"/>
    <w:uiPriority w:val="99"/>
    <w:rsid w:val="006C0E88"/>
    <w:rPr>
      <w:rFonts w:asciiTheme="minorHAnsi" w:hAnsiTheme="minorHAnsi"/>
      <w:color w:val="004685" w:themeColor="text1"/>
      <w:spacing w:val="10"/>
      <w:sz w:val="16"/>
      <w:szCs w:val="24"/>
      <w:lang w:eastAsia="zh-CN"/>
    </w:rPr>
  </w:style>
  <w:style w:type="character" w:customStyle="1" w:styleId="Nadpis8Char">
    <w:name w:val="Nadpis 8 Char"/>
    <w:link w:val="Nadpis8"/>
    <w:uiPriority w:val="4"/>
    <w:rsid w:val="00082B2C"/>
    <w:rPr>
      <w:rFonts w:ascii="Arial" w:hAnsi="Arial" w:cs="Arial"/>
      <w:b/>
      <w:sz w:val="22"/>
      <w:szCs w:val="24"/>
      <w:u w:val="single"/>
      <w:lang w:eastAsia="zh-CN"/>
    </w:rPr>
  </w:style>
  <w:style w:type="character" w:customStyle="1" w:styleId="ZhlavChar">
    <w:name w:val="Záhlaví Char"/>
    <w:link w:val="Zhlav"/>
    <w:uiPriority w:val="18"/>
    <w:rsid w:val="006C0E88"/>
    <w:rPr>
      <w:rFonts w:asciiTheme="minorHAnsi" w:hAnsiTheme="minorHAnsi" w:cs="Arial"/>
      <w:b/>
      <w:sz w:val="26"/>
      <w:szCs w:val="24"/>
      <w:lang w:eastAsia="zh-CN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03826"/>
    <w:rPr>
      <w:rFonts w:asciiTheme="minorHAnsi" w:hAnsiTheme="minorHAnsi"/>
      <w:szCs w:val="24"/>
      <w:lang w:eastAsia="zh-CN"/>
    </w:rPr>
  </w:style>
  <w:style w:type="paragraph" w:customStyle="1" w:styleId="Text0">
    <w:name w:val="Text 0"/>
    <w:basedOn w:val="Text1"/>
    <w:link w:val="Text0Char"/>
    <w:uiPriority w:val="9"/>
    <w:qFormat/>
    <w:rsid w:val="00645EC5"/>
    <w:pPr>
      <w:numPr>
        <w:ilvl w:val="0"/>
      </w:numPr>
    </w:pPr>
  </w:style>
  <w:style w:type="character" w:customStyle="1" w:styleId="Text0Char">
    <w:name w:val="Text 0 Char"/>
    <w:basedOn w:val="Text1Char"/>
    <w:link w:val="Text0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1">
    <w:name w:val="Text 1"/>
    <w:basedOn w:val="Odstavecseseznamem"/>
    <w:link w:val="Text1Char"/>
    <w:uiPriority w:val="9"/>
    <w:qFormat/>
    <w:rsid w:val="00645EC5"/>
    <w:pPr>
      <w:numPr>
        <w:ilvl w:val="1"/>
        <w:numId w:val="35"/>
      </w:numPr>
      <w:spacing w:after="220"/>
    </w:pPr>
    <w:rPr>
      <w:rFonts w:eastAsia="Calibri"/>
      <w:lang w:val="en-US"/>
    </w:rPr>
  </w:style>
  <w:style w:type="character" w:customStyle="1" w:styleId="Text1Char">
    <w:name w:val="Text 1 Char"/>
    <w:link w:val="Text1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2">
    <w:name w:val="Text 2"/>
    <w:basedOn w:val="Text1"/>
    <w:link w:val="Text2Char"/>
    <w:uiPriority w:val="9"/>
    <w:qFormat/>
    <w:rsid w:val="00645EC5"/>
    <w:pPr>
      <w:numPr>
        <w:ilvl w:val="2"/>
      </w:numPr>
    </w:p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character" w:customStyle="1" w:styleId="Nadpis9Char">
    <w:name w:val="Nadpis 9 Char"/>
    <w:basedOn w:val="Standardnpsmoodstavce"/>
    <w:link w:val="Nadpis9"/>
    <w:uiPriority w:val="4"/>
    <w:rsid w:val="00082B2C"/>
    <w:rPr>
      <w:rFonts w:ascii="Arial" w:hAnsi="Arial" w:cs="Arial"/>
      <w:sz w:val="22"/>
      <w:szCs w:val="22"/>
      <w:lang w:eastAsia="zh-CN"/>
    </w:rPr>
  </w:style>
  <w:style w:type="character" w:customStyle="1" w:styleId="Zkladntext3Char">
    <w:name w:val="Základní text 3 Char"/>
    <w:link w:val="Zkladntext3"/>
    <w:semiHidden/>
    <w:rsid w:val="00026A19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5"/>
    <w:rsid w:val="00167E57"/>
    <w:rPr>
      <w:rFonts w:asciiTheme="majorHAnsi" w:hAnsiTheme="majorHAnsi"/>
      <w:bCs/>
      <w:color w:val="B10836" w:themeColor="text2"/>
    </w:rPr>
  </w:style>
  <w:style w:type="character" w:customStyle="1" w:styleId="PodtitulChar">
    <w:name w:val="Podtitul Char"/>
    <w:basedOn w:val="Standardnpsmoodstavce"/>
    <w:link w:val="Podtitul"/>
    <w:uiPriority w:val="15"/>
    <w:rsid w:val="00796E22"/>
    <w:rPr>
      <w:rFonts w:asciiTheme="majorHAnsi" w:hAnsiTheme="majorHAnsi"/>
      <w:bCs/>
      <w:color w:val="B10836" w:themeColor="text2"/>
      <w:sz w:val="24"/>
      <w:szCs w:val="24"/>
      <w:lang w:eastAsia="zh-CN"/>
    </w:rPr>
  </w:style>
  <w:style w:type="paragraph" w:styleId="Zkladntextodsazen3">
    <w:name w:val="Body Text Indent 3"/>
    <w:basedOn w:val="Normln"/>
    <w:link w:val="Zkladntextodsazen3Char1"/>
    <w:uiPriority w:val="99"/>
    <w:semiHidden/>
    <w:unhideWhenUsed/>
    <w:rsid w:val="00026A1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Zkladntextodsazen3Char1">
    <w:name w:val="Základní text odsazený 3 Char1"/>
    <w:link w:val="Zkladntextodsazen3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paragraph" w:styleId="Zkladntext3">
    <w:name w:val="Body Text 3"/>
    <w:basedOn w:val="Normln"/>
    <w:link w:val="Zkladntext3Char"/>
    <w:semiHidden/>
    <w:unhideWhenUsed/>
    <w:rsid w:val="00026A19"/>
    <w:pPr>
      <w:suppressAutoHyphens w:val="0"/>
      <w:spacing w:after="120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026A19"/>
    <w:rPr>
      <w:rFonts w:ascii="Consolas" w:hAnsi="Consolas" w:cs="Consolas"/>
      <w:sz w:val="21"/>
      <w:szCs w:val="21"/>
      <w:lang w:eastAsia="zh-CN"/>
    </w:rPr>
  </w:style>
  <w:style w:type="character" w:customStyle="1" w:styleId="Text2Char">
    <w:name w:val="Text 2 Char"/>
    <w:link w:val="Text2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character" w:customStyle="1" w:styleId="BoldandItalic">
    <w:name w:val="Bold and Italic"/>
    <w:basedOn w:val="Standardnpsmoodstavce"/>
    <w:uiPriority w:val="2"/>
    <w:rsid w:val="00812976"/>
    <w:rPr>
      <w:b/>
      <w:i/>
    </w:rPr>
  </w:style>
  <w:style w:type="paragraph" w:styleId="Zkladntext">
    <w:name w:val="Body Text"/>
    <w:basedOn w:val="Normln"/>
    <w:link w:val="ZkladntextChar"/>
    <w:semiHidden/>
    <w:unhideWhenUsed/>
    <w:rsid w:val="00ED52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D525C"/>
    <w:rPr>
      <w:rFonts w:asciiTheme="minorHAnsi" w:hAnsiTheme="minorHAnsi"/>
      <w:sz w:val="22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uiPriority w:val="4"/>
    <w:rsid w:val="00A47439"/>
    <w:rPr>
      <w:rFonts w:asciiTheme="majorHAnsi" w:hAnsiTheme="majorHAnsi" w:cs="Arial"/>
      <w:b/>
      <w:bCs/>
      <w:sz w:val="24"/>
      <w:szCs w:val="24"/>
      <w:lang w:eastAsia="zh-CN"/>
    </w:rPr>
  </w:style>
  <w:style w:type="paragraph" w:customStyle="1" w:styleId="TableText">
    <w:name w:val="Table Text"/>
    <w:basedOn w:val="Normln"/>
    <w:link w:val="TableTextChar"/>
    <w:uiPriority w:val="11"/>
    <w:qFormat/>
    <w:rsid w:val="00A60C2A"/>
  </w:style>
  <w:style w:type="character" w:customStyle="1" w:styleId="TableTextChar">
    <w:name w:val="Table Text Char"/>
    <w:basedOn w:val="Standardnpsmoodstavce"/>
    <w:link w:val="TableText"/>
    <w:uiPriority w:val="11"/>
    <w:rsid w:val="004048B0"/>
    <w:rPr>
      <w:rFonts w:asciiTheme="minorHAnsi" w:hAnsiTheme="minorHAnsi"/>
      <w:color w:val="004685" w:themeColor="text1"/>
      <w:sz w:val="24"/>
      <w:szCs w:val="24"/>
      <w:lang w:eastAsia="zh-CN"/>
    </w:rPr>
  </w:style>
  <w:style w:type="paragraph" w:customStyle="1" w:styleId="TableHeading">
    <w:name w:val="Table Heading"/>
    <w:basedOn w:val="TableText"/>
    <w:link w:val="TableHeadingChar"/>
    <w:uiPriority w:val="11"/>
    <w:qFormat/>
    <w:rsid w:val="003F43B7"/>
    <w:rPr>
      <w:color w:val="B10836" w:themeColor="text2"/>
      <w:sz w:val="18"/>
    </w:rPr>
  </w:style>
  <w:style w:type="character" w:customStyle="1" w:styleId="TableHeadingChar">
    <w:name w:val="Table Heading Char"/>
    <w:basedOn w:val="TableTextChar"/>
    <w:link w:val="TableHeading"/>
    <w:uiPriority w:val="11"/>
    <w:rsid w:val="004048B0"/>
    <w:rPr>
      <w:rFonts w:asciiTheme="minorHAnsi" w:hAnsiTheme="minorHAnsi"/>
      <w:color w:val="B10836" w:themeColor="text2"/>
      <w:sz w:val="18"/>
      <w:szCs w:val="24"/>
      <w:lang w:eastAsia="zh-CN"/>
    </w:rPr>
  </w:style>
  <w:style w:type="table" w:customStyle="1" w:styleId="P3table">
    <w:name w:val="P3 table"/>
    <w:basedOn w:val="Normlntabulka"/>
    <w:uiPriority w:val="99"/>
    <w:rsid w:val="00A47439"/>
    <w:rPr>
      <w:rFonts w:asciiTheme="minorHAnsi" w:hAnsiTheme="minorHAnsi"/>
    </w:rPr>
    <w:tblPr>
      <w:tblStyleRowBandSize w:val="1"/>
      <w:tblInd w:w="0" w:type="dxa"/>
      <w:tblBorders>
        <w:insideH w:val="single" w:sz="1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4EE"/>
      <w:tcMar>
        <w:top w:w="28" w:type="dxa"/>
        <w:left w:w="57" w:type="dxa"/>
        <w:bottom w:w="28" w:type="dxa"/>
        <w:right w:w="57" w:type="dxa"/>
      </w:tcMar>
    </w:tcPr>
    <w:tblStylePr w:type="firstRow">
      <w:rPr>
        <w:b/>
        <w:color w:val="B10836" w:themeColor="accent2"/>
      </w:rPr>
      <w:tblPr/>
      <w:tcPr>
        <w:tcBorders>
          <w:bottom w:val="single" w:sz="18" w:space="0" w:color="004685" w:themeColor="text1"/>
        </w:tcBorders>
        <w:shd w:val="clear" w:color="auto" w:fill="FFFFFF" w:themeFill="background1"/>
        <w:tcMar>
          <w:top w:w="28" w:type="dxa"/>
          <w:left w:w="57" w:type="dxa"/>
          <w:bottom w:w="57" w:type="dxa"/>
          <w:right w:w="57" w:type="dxa"/>
        </w:tcMar>
      </w:tcPr>
    </w:tblStylePr>
    <w:tblStylePr w:type="lastRow">
      <w:rPr>
        <w:b/>
      </w:rPr>
    </w:tblStylePr>
    <w:tblStylePr w:type="firstCol">
      <w:rPr>
        <w:b/>
      </w:rPr>
      <w:tblPr/>
      <w:tcPr>
        <w:shd w:val="clear" w:color="auto" w:fill="CACACA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Titulek">
    <w:name w:val="caption"/>
    <w:aliases w:val="Figure"/>
    <w:basedOn w:val="Normln"/>
    <w:next w:val="Normln"/>
    <w:uiPriority w:val="35"/>
    <w:unhideWhenUsed/>
    <w:rsid w:val="00032CEE"/>
    <w:pPr>
      <w:keepNext/>
      <w:spacing w:after="120"/>
    </w:pPr>
    <w:rPr>
      <w:b/>
      <w:bCs/>
      <w:color w:val="004685" w:themeColor="accent1"/>
      <w:sz w:val="20"/>
      <w:szCs w:val="18"/>
    </w:rPr>
  </w:style>
  <w:style w:type="character" w:customStyle="1" w:styleId="Nadpis1Char">
    <w:name w:val="Nadpis 1 Char"/>
    <w:basedOn w:val="Standardnpsmoodstavce"/>
    <w:link w:val="Nadpis1"/>
    <w:uiPriority w:val="4"/>
    <w:rsid w:val="00A47439"/>
    <w:rPr>
      <w:rFonts w:asciiTheme="majorHAnsi" w:hAnsiTheme="majorHAnsi"/>
      <w:b/>
      <w:iCs/>
      <w:color w:val="B10836" w:themeColor="text2"/>
      <w:sz w:val="24"/>
      <w:szCs w:val="24"/>
      <w:lang w:eastAsia="zh-CN"/>
    </w:rPr>
  </w:style>
  <w:style w:type="paragraph" w:customStyle="1" w:styleId="NoList1">
    <w:name w:val="No. List 1"/>
    <w:basedOn w:val="Odstavecseseznamem"/>
    <w:next w:val="Normln"/>
    <w:link w:val="NoList1Char"/>
    <w:uiPriority w:val="9"/>
    <w:qFormat/>
    <w:rsid w:val="00645EC5"/>
    <w:pPr>
      <w:keepNext/>
      <w:numPr>
        <w:numId w:val="29"/>
      </w:numPr>
      <w:spacing w:after="0"/>
      <w:contextualSpacing/>
    </w:pPr>
    <w:rPr>
      <w:rFonts w:asciiTheme="majorHAnsi" w:hAnsiTheme="majorHAnsi"/>
      <w:szCs w:val="20"/>
    </w:rPr>
  </w:style>
  <w:style w:type="character" w:customStyle="1" w:styleId="NoList1Char">
    <w:name w:val="No. List 1 Char"/>
    <w:link w:val="NoList1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2">
    <w:name w:val="No. List 2"/>
    <w:basedOn w:val="NoList1"/>
    <w:link w:val="NoList2Char"/>
    <w:uiPriority w:val="9"/>
    <w:qFormat/>
    <w:rsid w:val="00645EC5"/>
    <w:pPr>
      <w:keepNext w:val="0"/>
      <w:numPr>
        <w:ilvl w:val="1"/>
      </w:numPr>
    </w:pPr>
  </w:style>
  <w:style w:type="character" w:customStyle="1" w:styleId="NoList2Char">
    <w:name w:val="No. List 2 Char"/>
    <w:link w:val="NoList2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3">
    <w:name w:val="No. List 3"/>
    <w:basedOn w:val="NoList2"/>
    <w:link w:val="NoList3Char"/>
    <w:uiPriority w:val="9"/>
    <w:qFormat/>
    <w:rsid w:val="00645EC5"/>
    <w:pPr>
      <w:numPr>
        <w:ilvl w:val="2"/>
      </w:numPr>
    </w:pPr>
  </w:style>
  <w:style w:type="character" w:customStyle="1" w:styleId="NoList3Char">
    <w:name w:val="No. List 3 Char"/>
    <w:link w:val="NoList3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Bullet1">
    <w:name w:val="Bullet 1"/>
    <w:basedOn w:val="Text0"/>
    <w:link w:val="Bullet1Char"/>
    <w:uiPriority w:val="8"/>
    <w:qFormat/>
    <w:rsid w:val="00645EC5"/>
    <w:pPr>
      <w:numPr>
        <w:numId w:val="32"/>
      </w:numPr>
      <w:spacing w:after="0"/>
    </w:pPr>
  </w:style>
  <w:style w:type="character" w:customStyle="1" w:styleId="Bullet1Char">
    <w:name w:val="Bullet 1 Char"/>
    <w:link w:val="Bullet1"/>
    <w:uiPriority w:val="8"/>
    <w:rsid w:val="00645EC5"/>
    <w:rPr>
      <w:rFonts w:asciiTheme="minorHAnsi" w:eastAsia="Calibri" w:hAnsiTheme="minorHAnsi"/>
      <w:sz w:val="24"/>
      <w:szCs w:val="24"/>
      <w:lang w:eastAsia="zh-CN"/>
    </w:rPr>
  </w:style>
  <w:style w:type="paragraph" w:customStyle="1" w:styleId="Bullet2">
    <w:name w:val="Bullet 2"/>
    <w:basedOn w:val="Bullet1"/>
    <w:link w:val="Bullet2Char"/>
    <w:uiPriority w:val="8"/>
    <w:qFormat/>
    <w:rsid w:val="00645EC5"/>
    <w:pPr>
      <w:numPr>
        <w:ilvl w:val="1"/>
      </w:numPr>
    </w:pPr>
    <w:rPr>
      <w:lang w:bidi="en-US"/>
    </w:rPr>
  </w:style>
  <w:style w:type="character" w:customStyle="1" w:styleId="Bullet2Char">
    <w:name w:val="Bullet 2 Char"/>
    <w:link w:val="Bullet2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Bullet3">
    <w:name w:val="Bullet 3"/>
    <w:basedOn w:val="Bullet2"/>
    <w:link w:val="Bullet3Char"/>
    <w:uiPriority w:val="8"/>
    <w:qFormat/>
    <w:rsid w:val="00645EC5"/>
    <w:pPr>
      <w:numPr>
        <w:ilvl w:val="2"/>
      </w:numPr>
    </w:pPr>
  </w:style>
  <w:style w:type="character" w:customStyle="1" w:styleId="Bullet3Char">
    <w:name w:val="Bullet 3 Char"/>
    <w:basedOn w:val="Bullet2Char"/>
    <w:link w:val="Bullet3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Text3">
    <w:name w:val="Text 3"/>
    <w:basedOn w:val="Text2"/>
    <w:link w:val="Text3Char"/>
    <w:uiPriority w:val="9"/>
    <w:qFormat/>
    <w:rsid w:val="003C50AA"/>
    <w:pPr>
      <w:tabs>
        <w:tab w:val="clear" w:pos="1134"/>
        <w:tab w:val="num" w:pos="1701"/>
      </w:tabs>
      <w:ind w:left="1701"/>
    </w:pPr>
  </w:style>
  <w:style w:type="character" w:customStyle="1" w:styleId="Text3Char">
    <w:name w:val="Text 3 Char"/>
    <w:basedOn w:val="Text2Char"/>
    <w:link w:val="Text3"/>
    <w:uiPriority w:val="9"/>
    <w:rsid w:val="003C50AA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normaltext">
    <w:name w:val="normaltext"/>
    <w:basedOn w:val="Normln"/>
    <w:rsid w:val="00210199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pitronova@crestco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3park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mbarcekovaro\Desktop\Dekovny%20dopis_CZ_.dotx" TargetMode="External"/></Relationships>
</file>

<file path=word/theme/theme1.xml><?xml version="1.0" encoding="utf-8"?>
<a:theme xmlns:a="http://schemas.openxmlformats.org/drawingml/2006/main" name="Motiv sady Office">
  <a:themeElements>
    <a:clrScheme name="P3">
      <a:dk1>
        <a:srgbClr val="004685"/>
      </a:dk1>
      <a:lt1>
        <a:srgbClr val="FFFFFF"/>
      </a:lt1>
      <a:dk2>
        <a:srgbClr val="B10836"/>
      </a:dk2>
      <a:lt2>
        <a:srgbClr val="969696"/>
      </a:lt2>
      <a:accent1>
        <a:srgbClr val="004685"/>
      </a:accent1>
      <a:accent2>
        <a:srgbClr val="B10836"/>
      </a:accent2>
      <a:accent3>
        <a:srgbClr val="7FA2C2"/>
      </a:accent3>
      <a:accent4>
        <a:srgbClr val="F8F8F8"/>
      </a:accent4>
      <a:accent5>
        <a:srgbClr val="DADAAF"/>
      </a:accent5>
      <a:accent6>
        <a:srgbClr val="4CCDCD"/>
      </a:accent6>
      <a:hlink>
        <a:srgbClr val="B10836"/>
      </a:hlink>
      <a:folHlink>
        <a:srgbClr val="B10836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Dekovny dopis_CZ_</Template>
  <TotalTime>0</TotalTime>
  <Pages>2</Pages>
  <Words>720</Words>
  <Characters>4253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2015-09-30T14:08:00Z</dcterms:created>
  <dcterms:modified xsi:type="dcterms:W3CDTF">2015-10-01T11:45:00Z</dcterms:modified>
</cp:coreProperties>
</file>